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E40F" w14:textId="77777777" w:rsidR="001110F2" w:rsidRDefault="001110F2" w:rsidP="001110F2">
      <w:pPr>
        <w:jc w:val="center"/>
        <w:rPr>
          <w:rFonts w:ascii="Baskerville" w:hAnsi="Baskerville" w:cs="Baskerville"/>
          <w:i/>
          <w:sz w:val="28"/>
          <w:szCs w:val="28"/>
        </w:rPr>
      </w:pPr>
      <w:bookmarkStart w:id="0" w:name="_GoBack"/>
      <w:bookmarkEnd w:id="0"/>
    </w:p>
    <w:p w14:paraId="4C05DF34" w14:textId="77777777" w:rsidR="001110F2" w:rsidRDefault="001110F2" w:rsidP="001110F2">
      <w:pPr>
        <w:jc w:val="center"/>
        <w:rPr>
          <w:rFonts w:ascii="Baskerville" w:hAnsi="Baskerville" w:cs="Baskerville"/>
          <w:i/>
          <w:sz w:val="28"/>
          <w:szCs w:val="28"/>
        </w:rPr>
      </w:pPr>
    </w:p>
    <w:p w14:paraId="185099DF" w14:textId="139FC7EE" w:rsidR="001110F2" w:rsidRPr="001110F2" w:rsidRDefault="001110F2" w:rsidP="001110F2">
      <w:pPr>
        <w:jc w:val="center"/>
        <w:rPr>
          <w:rFonts w:ascii="Baskerville" w:hAnsi="Baskerville" w:cs="Baskerville"/>
          <w:b/>
          <w:sz w:val="36"/>
          <w:szCs w:val="36"/>
        </w:rPr>
      </w:pPr>
      <w:r w:rsidRPr="001110F2">
        <w:rPr>
          <w:rFonts w:ascii="Baskerville" w:hAnsi="Baskerville" w:cs="Baskerville"/>
          <w:b/>
          <w:sz w:val="36"/>
          <w:szCs w:val="36"/>
        </w:rPr>
        <w:t>Funeral Instructions and Other Final Matters</w:t>
      </w:r>
    </w:p>
    <w:p w14:paraId="672BBA87" w14:textId="77777777" w:rsidR="001110F2" w:rsidRDefault="001110F2" w:rsidP="001110F2">
      <w:pPr>
        <w:jc w:val="center"/>
        <w:rPr>
          <w:rFonts w:ascii="Baskerville" w:hAnsi="Baskerville" w:cs="Baskerville"/>
          <w:i/>
          <w:sz w:val="28"/>
          <w:szCs w:val="28"/>
        </w:rPr>
      </w:pPr>
    </w:p>
    <w:p w14:paraId="0787A8CC" w14:textId="16AF251A" w:rsidR="00D316C2" w:rsidRDefault="001110F2" w:rsidP="001110F2">
      <w:pPr>
        <w:jc w:val="center"/>
        <w:rPr>
          <w:rFonts w:ascii="Baskerville" w:hAnsi="Baskerville" w:cs="Baskerville"/>
          <w:i/>
        </w:rPr>
      </w:pPr>
      <w:r w:rsidRPr="001110F2">
        <w:rPr>
          <w:rFonts w:ascii="Baskerville" w:hAnsi="Baskerville" w:cs="Baskerville"/>
          <w:i/>
        </w:rPr>
        <w:t xml:space="preserve">All of us go down to the dust, yet even at the grave we make our song:  Alleluia, Alleluia, </w:t>
      </w:r>
      <w:proofErr w:type="gramStart"/>
      <w:r w:rsidRPr="001110F2">
        <w:rPr>
          <w:rFonts w:ascii="Baskerville" w:hAnsi="Baskerville" w:cs="Baskerville"/>
          <w:i/>
        </w:rPr>
        <w:t>Alleluia</w:t>
      </w:r>
      <w:proofErr w:type="gramEnd"/>
      <w:r w:rsidRPr="001110F2">
        <w:rPr>
          <w:rFonts w:ascii="Baskerville" w:hAnsi="Baskerville" w:cs="Baskerville"/>
          <w:i/>
        </w:rPr>
        <w:t>.</w:t>
      </w:r>
    </w:p>
    <w:p w14:paraId="45683796" w14:textId="77777777" w:rsidR="001110F2" w:rsidRDefault="001110F2" w:rsidP="001110F2">
      <w:pPr>
        <w:jc w:val="center"/>
        <w:rPr>
          <w:rFonts w:ascii="Baskerville" w:hAnsi="Baskerville" w:cs="Baskerville"/>
          <w:i/>
        </w:rPr>
      </w:pPr>
    </w:p>
    <w:p w14:paraId="4A293CAD" w14:textId="77777777" w:rsidR="001110F2" w:rsidRDefault="001110F2" w:rsidP="001110F2">
      <w:pPr>
        <w:jc w:val="center"/>
        <w:rPr>
          <w:rFonts w:ascii="Baskerville" w:hAnsi="Baskerville" w:cs="Baskerville"/>
          <w:i/>
        </w:rPr>
      </w:pPr>
    </w:p>
    <w:p w14:paraId="2B099024" w14:textId="6D9A98C7" w:rsidR="001110F2" w:rsidRDefault="001110F2" w:rsidP="001110F2">
      <w:pPr>
        <w:jc w:val="center"/>
        <w:rPr>
          <w:rFonts w:ascii="Baskerville" w:hAnsi="Baskerville" w:cs="Baskerville"/>
        </w:rPr>
      </w:pPr>
      <w:r>
        <w:rPr>
          <w:rFonts w:ascii="Baskerville" w:hAnsi="Baskerville" w:cs="Baskerville"/>
        </w:rPr>
        <w:t>_________________________________</w:t>
      </w:r>
    </w:p>
    <w:p w14:paraId="28EB8002" w14:textId="0302DEDE" w:rsidR="001110F2" w:rsidRDefault="001110F2" w:rsidP="001110F2">
      <w:pPr>
        <w:jc w:val="center"/>
        <w:rPr>
          <w:rFonts w:ascii="Baskerville" w:hAnsi="Baskerville" w:cs="Baskerville"/>
          <w:sz w:val="20"/>
          <w:szCs w:val="20"/>
        </w:rPr>
      </w:pPr>
      <w:r>
        <w:rPr>
          <w:rFonts w:ascii="Baskerville" w:hAnsi="Baskerville" w:cs="Baskerville"/>
          <w:sz w:val="20"/>
          <w:szCs w:val="20"/>
        </w:rPr>
        <w:t>Name</w:t>
      </w:r>
    </w:p>
    <w:p w14:paraId="202CA9F7" w14:textId="77777777" w:rsidR="001110F2" w:rsidRDefault="001110F2" w:rsidP="001110F2">
      <w:pPr>
        <w:jc w:val="center"/>
        <w:rPr>
          <w:rFonts w:ascii="Baskerville" w:hAnsi="Baskerville" w:cs="Baskerville"/>
          <w:sz w:val="20"/>
          <w:szCs w:val="20"/>
        </w:rPr>
      </w:pPr>
    </w:p>
    <w:p w14:paraId="6C812EDD" w14:textId="33814AB6" w:rsidR="001110F2" w:rsidRPr="001110F2" w:rsidRDefault="001110F2" w:rsidP="001110F2">
      <w:pPr>
        <w:rPr>
          <w:rFonts w:ascii="Baskerville" w:hAnsi="Baskerville" w:cs="Baskerville"/>
          <w:b/>
        </w:rPr>
      </w:pPr>
      <w:r w:rsidRPr="001110F2">
        <w:rPr>
          <w:rFonts w:ascii="Baskerville" w:hAnsi="Baskerville" w:cs="Baskerville"/>
          <w:b/>
        </w:rPr>
        <w:t>Introduction</w:t>
      </w:r>
    </w:p>
    <w:p w14:paraId="32EFC5BA" w14:textId="77777777" w:rsidR="001110F2" w:rsidRPr="001110F2" w:rsidRDefault="001110F2" w:rsidP="001110F2">
      <w:pPr>
        <w:rPr>
          <w:rFonts w:ascii="Baskerville" w:hAnsi="Baskerville" w:cs="Baskerville"/>
          <w:b/>
        </w:rPr>
      </w:pPr>
    </w:p>
    <w:p w14:paraId="021BEF4E" w14:textId="3171284D" w:rsidR="001110F2" w:rsidRPr="001110F2" w:rsidRDefault="001110F2" w:rsidP="001110F2">
      <w:pPr>
        <w:rPr>
          <w:rFonts w:ascii="Baskerville" w:hAnsi="Baskerville" w:cs="Baskerville"/>
        </w:rPr>
      </w:pPr>
      <w:r w:rsidRPr="001110F2">
        <w:rPr>
          <w:rFonts w:ascii="Baskerville" w:hAnsi="Baskerville" w:cs="Baskerville"/>
        </w:rPr>
        <w:t xml:space="preserve">As we are reminded every Ash Wednesday, we are but dust—and to dust we shall return.  Death is a reality that we all will </w:t>
      </w:r>
      <w:proofErr w:type="gramStart"/>
      <w:r w:rsidRPr="001110F2">
        <w:rPr>
          <w:rFonts w:ascii="Baskerville" w:hAnsi="Baskerville" w:cs="Baskerville"/>
        </w:rPr>
        <w:t>one day</w:t>
      </w:r>
      <w:proofErr w:type="gramEnd"/>
      <w:r w:rsidRPr="001110F2">
        <w:rPr>
          <w:rFonts w:ascii="Baskerville" w:hAnsi="Baskerville" w:cs="Baskerville"/>
        </w:rPr>
        <w:t xml:space="preserve"> experience.  But while each of us dies in the sure and certain hope of Resurrection, those we leave behind are faced with urgent and difficult decisions.  It can make their burden lighter if the one who has died has recorded his or her wishes about funeral and related matters.  That is the reason for this packet. </w:t>
      </w:r>
    </w:p>
    <w:p w14:paraId="601C1C29" w14:textId="77777777" w:rsidR="001110F2" w:rsidRPr="001110F2" w:rsidRDefault="001110F2" w:rsidP="001110F2">
      <w:pPr>
        <w:rPr>
          <w:rFonts w:ascii="Baskerville" w:hAnsi="Baskerville" w:cs="Baskerville"/>
        </w:rPr>
      </w:pPr>
    </w:p>
    <w:p w14:paraId="5D23D435" w14:textId="4BACF7A1" w:rsidR="001110F2" w:rsidRPr="001110F2" w:rsidRDefault="001110F2" w:rsidP="001110F2">
      <w:pPr>
        <w:rPr>
          <w:rFonts w:ascii="Baskerville" w:hAnsi="Baskerville" w:cs="Baskerville"/>
        </w:rPr>
      </w:pPr>
      <w:r w:rsidRPr="001110F2">
        <w:rPr>
          <w:rFonts w:ascii="Baskerville" w:hAnsi="Baskerville" w:cs="Baskerville"/>
        </w:rPr>
        <w:t>The Prayer Book offers some guidance about the nature of a funeral service:</w:t>
      </w:r>
    </w:p>
    <w:p w14:paraId="4290E4F9" w14:textId="77777777" w:rsidR="001110F2" w:rsidRPr="001110F2" w:rsidRDefault="001110F2" w:rsidP="001110F2">
      <w:pPr>
        <w:rPr>
          <w:rFonts w:ascii="Baskerville" w:hAnsi="Baskerville" w:cs="Baskerville"/>
        </w:rPr>
      </w:pPr>
    </w:p>
    <w:p w14:paraId="45A4A6CB" w14:textId="2CD503D8" w:rsidR="001110F2" w:rsidRPr="001110F2" w:rsidRDefault="001110F2" w:rsidP="001110F2">
      <w:pPr>
        <w:ind w:left="720"/>
        <w:rPr>
          <w:rFonts w:ascii="Baskerville" w:hAnsi="Baskerville" w:cs="Baskerville"/>
          <w:i/>
        </w:rPr>
      </w:pPr>
      <w:r w:rsidRPr="001110F2">
        <w:rPr>
          <w:rFonts w:ascii="Baskerville" w:hAnsi="Baskerville" w:cs="Baskerville"/>
          <w:i/>
        </w:rPr>
        <w:t xml:space="preserve">The liturgy for the dead is an Easter liturgy.  It finds all its meaning in the resurrection.  Because Jesus was raised from the dead, we, too, shall be raised. </w:t>
      </w:r>
    </w:p>
    <w:p w14:paraId="7A55B109" w14:textId="77777777" w:rsidR="001110F2" w:rsidRPr="001110F2" w:rsidRDefault="001110F2" w:rsidP="001110F2">
      <w:pPr>
        <w:rPr>
          <w:rFonts w:ascii="Baskerville" w:hAnsi="Baskerville" w:cs="Baskerville"/>
          <w:i/>
        </w:rPr>
      </w:pPr>
    </w:p>
    <w:p w14:paraId="46633E0E" w14:textId="77777777" w:rsidR="001110F2" w:rsidRDefault="001110F2" w:rsidP="001110F2">
      <w:pPr>
        <w:ind w:left="720"/>
        <w:rPr>
          <w:rFonts w:ascii="Baskerville" w:hAnsi="Baskerville" w:cs="Baskerville"/>
          <w:i/>
        </w:rPr>
      </w:pPr>
      <w:r w:rsidRPr="001110F2">
        <w:rPr>
          <w:rFonts w:ascii="Baskerville" w:hAnsi="Baskerville" w:cs="Baskerville"/>
          <w:i/>
        </w:rPr>
        <w:t>The liturgy, therefore, is characterized by joy, in the certainty that “neither death, nor life, nor angels, nor principalities, nor things present, nor things to come, nor powers, nor height, nor depth, nor anything else in all creation will be able to separate us from the love of God in Christ Jesus, our Lord.</w:t>
      </w:r>
      <w:r>
        <w:rPr>
          <w:rFonts w:ascii="Baskerville" w:hAnsi="Baskerville" w:cs="Baskerville"/>
          <w:i/>
        </w:rPr>
        <w:t>”</w:t>
      </w:r>
    </w:p>
    <w:p w14:paraId="71787690" w14:textId="77777777" w:rsidR="001110F2" w:rsidRDefault="001110F2" w:rsidP="001110F2">
      <w:pPr>
        <w:ind w:left="720"/>
        <w:rPr>
          <w:rFonts w:ascii="Baskerville" w:hAnsi="Baskerville" w:cs="Baskerville"/>
          <w:i/>
        </w:rPr>
      </w:pPr>
    </w:p>
    <w:p w14:paraId="35695764" w14:textId="77777777" w:rsidR="001110F2" w:rsidRDefault="001110F2" w:rsidP="001110F2">
      <w:pPr>
        <w:ind w:left="720"/>
        <w:rPr>
          <w:rFonts w:ascii="Baskerville" w:hAnsi="Baskerville" w:cs="Baskerville"/>
          <w:i/>
        </w:rPr>
      </w:pPr>
      <w:r>
        <w:rPr>
          <w:rFonts w:ascii="Baskerville" w:hAnsi="Baskerville" w:cs="Baskerville"/>
          <w:i/>
        </w:rPr>
        <w:t>This joy, however, does not make human grief unchristian.  The very love we have for each other in Christ brings deep sorrow when we are parted by death.  Jesus himself wept at the grave of his friend.  So, while we rejoice that the one we love has entered into the nearer presence of our Lord, we sorrow in sympathy with those who mourn. (Book of Common Prayer, page 507)</w:t>
      </w:r>
    </w:p>
    <w:p w14:paraId="34180DF7" w14:textId="77777777" w:rsidR="001110F2" w:rsidRDefault="001110F2" w:rsidP="001110F2">
      <w:pPr>
        <w:rPr>
          <w:rFonts w:ascii="Baskerville" w:hAnsi="Baskerville" w:cs="Baskerville"/>
          <w:i/>
        </w:rPr>
      </w:pPr>
    </w:p>
    <w:p w14:paraId="087A9116" w14:textId="77777777" w:rsidR="001110F2" w:rsidRDefault="001110F2" w:rsidP="001110F2">
      <w:pPr>
        <w:rPr>
          <w:rFonts w:ascii="Baskerville" w:hAnsi="Baskerville" w:cs="Baskerville"/>
        </w:rPr>
      </w:pPr>
      <w:r>
        <w:rPr>
          <w:rFonts w:ascii="Baskerville" w:hAnsi="Baskerville" w:cs="Baskerville"/>
        </w:rPr>
        <w:t xml:space="preserve">How would you want your life and your resurrection to be celebrated?  Think, pray, reflect; if you can, discuss it with your family or those closest to you.  The Rectory is always available to help with this consideration and with any of the personal or theological complexities it may bring up.  Finally, return this form to the Church office, where it will be kept in a confidential file until the day it is needed.  (Of course, you may also amend it at any time—and it’s not a bad idea to review it every few years to make sure it continues to say what you want it to.) </w:t>
      </w:r>
    </w:p>
    <w:p w14:paraId="2641D00D" w14:textId="77777777" w:rsidR="001110F2" w:rsidRDefault="001110F2" w:rsidP="001110F2">
      <w:pPr>
        <w:rPr>
          <w:rFonts w:ascii="Baskerville" w:hAnsi="Baskerville" w:cs="Baskerville"/>
          <w:b/>
        </w:rPr>
      </w:pPr>
      <w:r>
        <w:rPr>
          <w:rFonts w:ascii="Baskerville" w:hAnsi="Baskerville" w:cs="Baskerville"/>
          <w:b/>
        </w:rPr>
        <w:lastRenderedPageBreak/>
        <w:t>The Funeral Service</w:t>
      </w:r>
    </w:p>
    <w:p w14:paraId="4950A2D0" w14:textId="77777777" w:rsidR="001110F2" w:rsidRPr="001110F2" w:rsidRDefault="001110F2" w:rsidP="001110F2">
      <w:pPr>
        <w:rPr>
          <w:rFonts w:ascii="Baskerville" w:hAnsi="Baskerville" w:cs="Baskerville"/>
        </w:rPr>
      </w:pPr>
    </w:p>
    <w:p w14:paraId="3494D2D7" w14:textId="073DB653" w:rsidR="001110F2" w:rsidRDefault="001110F2" w:rsidP="001110F2">
      <w:pPr>
        <w:rPr>
          <w:rFonts w:ascii="Baskerville" w:hAnsi="Baskerville" w:cs="Baskerville"/>
        </w:rPr>
      </w:pPr>
      <w:r>
        <w:rPr>
          <w:rFonts w:ascii="Baskerville" w:hAnsi="Baskerville" w:cs="Baskerville"/>
        </w:rPr>
        <w:t xml:space="preserve">1.  Do you have a preference about which funeral home is used?  </w:t>
      </w:r>
      <w:r w:rsidR="0018596E">
        <w:rPr>
          <w:rFonts w:ascii="Baskerville" w:hAnsi="Baskerville" w:cs="Baskerville"/>
        </w:rPr>
        <w:t xml:space="preserve">If so, please provide a contact person, their address, and phone number.  </w:t>
      </w:r>
    </w:p>
    <w:p w14:paraId="7E9D7FBE" w14:textId="77777777" w:rsidR="001110F2" w:rsidRDefault="001110F2" w:rsidP="001110F2">
      <w:pPr>
        <w:rPr>
          <w:rFonts w:ascii="Baskerville" w:hAnsi="Baskerville" w:cs="Baskerville"/>
        </w:rPr>
      </w:pPr>
    </w:p>
    <w:p w14:paraId="7B3A8AD7" w14:textId="77777777" w:rsidR="001110F2" w:rsidRDefault="001110F2" w:rsidP="001110F2">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5418BC89" w14:textId="77777777" w:rsidR="001110F2" w:rsidRDefault="001110F2" w:rsidP="001110F2">
      <w:pPr>
        <w:rPr>
          <w:rFonts w:ascii="Baskerville" w:hAnsi="Baskerville" w:cs="Baskerville"/>
        </w:rPr>
      </w:pPr>
    </w:p>
    <w:p w14:paraId="5405B40D" w14:textId="77777777" w:rsidR="001110F2" w:rsidRDefault="001110F2" w:rsidP="001110F2">
      <w:pPr>
        <w:rPr>
          <w:rFonts w:ascii="Baskerville" w:hAnsi="Baskerville" w:cs="Baskerville"/>
        </w:rPr>
      </w:pPr>
      <w:r>
        <w:rPr>
          <w:rFonts w:ascii="Baskerville" w:hAnsi="Baskerville" w:cs="Baskerville"/>
        </w:rPr>
        <w:t>2.) Do you want to be cremated?</w:t>
      </w:r>
    </w:p>
    <w:p w14:paraId="6D227128" w14:textId="77777777" w:rsidR="001110F2" w:rsidRDefault="001110F2" w:rsidP="001110F2">
      <w:pPr>
        <w:rPr>
          <w:rFonts w:ascii="Baskerville" w:hAnsi="Baskerville" w:cs="Baskerville"/>
        </w:rPr>
      </w:pPr>
    </w:p>
    <w:p w14:paraId="2EC5226C" w14:textId="77777777" w:rsidR="001110F2" w:rsidRDefault="001110F2" w:rsidP="001110F2">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ED9D9A1" w14:textId="77777777" w:rsidR="001110F2" w:rsidRDefault="001110F2" w:rsidP="001110F2">
      <w:pPr>
        <w:rPr>
          <w:rFonts w:ascii="Baskerville" w:hAnsi="Baskerville" w:cs="Baskerville"/>
        </w:rPr>
      </w:pPr>
    </w:p>
    <w:p w14:paraId="4D5F6B6E" w14:textId="77777777" w:rsidR="00C2566E" w:rsidRDefault="001110F2" w:rsidP="00C2566E">
      <w:pPr>
        <w:rPr>
          <w:rFonts w:ascii="Baskerville" w:hAnsi="Baskerville" w:cs="Baskerville"/>
        </w:rPr>
      </w:pPr>
      <w:r>
        <w:rPr>
          <w:rFonts w:ascii="Baskerville" w:hAnsi="Baskerville" w:cs="Baskerville"/>
        </w:rPr>
        <w:t xml:space="preserve">3.) Do you want to have a funeral service in the church (which the Church encourages), or at the funeral home? </w:t>
      </w:r>
      <w:r w:rsidRPr="001110F2">
        <w:rPr>
          <w:rFonts w:ascii="Baskerville" w:hAnsi="Baskerville" w:cs="Baskerville"/>
        </w:rPr>
        <w:br/>
      </w:r>
      <w:r w:rsidRPr="001110F2">
        <w:rPr>
          <w:rFonts w:ascii="Baskerville" w:hAnsi="Baskerville" w:cs="Baskerville"/>
          <w:i/>
        </w:rPr>
        <w:t xml:space="preserve"> </w:t>
      </w:r>
      <w:r w:rsidR="00C2566E">
        <w:rPr>
          <w:rFonts w:ascii="Baskerville" w:hAnsi="Baskerville" w:cs="Baskerville"/>
        </w:rPr>
        <w:t>____________________________________________________________________________________________________________________________________________________________</w:t>
      </w:r>
    </w:p>
    <w:p w14:paraId="6F5DEED7" w14:textId="118E2588" w:rsidR="001110F2" w:rsidRDefault="001110F2" w:rsidP="001110F2">
      <w:pPr>
        <w:rPr>
          <w:rFonts w:ascii="Baskerville" w:hAnsi="Baskerville" w:cs="Baskerville"/>
          <w:i/>
        </w:rPr>
      </w:pPr>
    </w:p>
    <w:p w14:paraId="60A92C7B" w14:textId="03C16F33" w:rsidR="00C2566E" w:rsidRDefault="00C2566E" w:rsidP="001110F2">
      <w:pPr>
        <w:rPr>
          <w:rFonts w:ascii="Baskerville" w:hAnsi="Baskerville" w:cs="Baskerville"/>
        </w:rPr>
      </w:pPr>
      <w:r>
        <w:rPr>
          <w:rFonts w:ascii="Baskerville" w:hAnsi="Baskerville" w:cs="Baskerville"/>
        </w:rPr>
        <w:t xml:space="preserve">4.) </w:t>
      </w:r>
      <w:proofErr w:type="gramStart"/>
      <w:r>
        <w:rPr>
          <w:rFonts w:ascii="Baskerville" w:hAnsi="Baskerville" w:cs="Baskerville"/>
        </w:rPr>
        <w:t>Would</w:t>
      </w:r>
      <w:proofErr w:type="gramEnd"/>
      <w:r>
        <w:rPr>
          <w:rFonts w:ascii="Baskerville" w:hAnsi="Baskerville" w:cs="Baskerville"/>
        </w:rPr>
        <w:t xml:space="preserve"> you like for there to be communion at your funeral?  (Many faithful people choose to have communion; many more choose not to have it, especially if it might leave out some of the people likely to be at the service.) </w:t>
      </w:r>
    </w:p>
    <w:p w14:paraId="2ED3AAA1" w14:textId="77777777" w:rsidR="00C2566E" w:rsidRDefault="00C2566E" w:rsidP="001110F2">
      <w:pPr>
        <w:rPr>
          <w:rFonts w:ascii="Baskerville" w:hAnsi="Baskerville" w:cs="Baskerville"/>
        </w:rPr>
      </w:pPr>
    </w:p>
    <w:p w14:paraId="52A47C34" w14:textId="77777777" w:rsidR="00C2566E" w:rsidRDefault="00C2566E" w:rsidP="00C2566E">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945B7AF" w14:textId="77777777" w:rsidR="00C2566E" w:rsidRDefault="00C2566E" w:rsidP="001110F2">
      <w:pPr>
        <w:rPr>
          <w:rFonts w:ascii="Baskerville" w:hAnsi="Baskerville" w:cs="Baskerville"/>
        </w:rPr>
      </w:pPr>
    </w:p>
    <w:p w14:paraId="0B3DC99C" w14:textId="42B7F97B" w:rsidR="00C2566E" w:rsidRDefault="00C2566E" w:rsidP="001110F2">
      <w:pPr>
        <w:rPr>
          <w:rFonts w:ascii="Baskerville" w:hAnsi="Baskerville" w:cs="Baskerville"/>
        </w:rPr>
      </w:pPr>
      <w:r>
        <w:rPr>
          <w:rFonts w:ascii="Baskerville" w:hAnsi="Baskerville" w:cs="Baskerville"/>
        </w:rPr>
        <w:t xml:space="preserve">5.) At Saint James, the Rector usually is the chief celebrant at funerals, unless she or he is unavailable.  However, other clergy are welcome to participate, to preach, or even (in the case of Episcopal clergy) to lead the service in its entirety, if there is a particular reason for that to happen.  Are there any particular clergy whom you would like to participate in the service?  If so, is there anything in particular you would like them to do?  Please provide names and contact information (phone numbers, addresses): </w:t>
      </w:r>
    </w:p>
    <w:p w14:paraId="1B23AD31" w14:textId="77777777" w:rsidR="00C2566E" w:rsidRDefault="00C2566E" w:rsidP="001110F2">
      <w:pPr>
        <w:rPr>
          <w:rFonts w:ascii="Baskerville" w:hAnsi="Baskerville" w:cs="Baskerville"/>
        </w:rPr>
      </w:pPr>
    </w:p>
    <w:p w14:paraId="178F42AE" w14:textId="77777777" w:rsidR="00C2566E" w:rsidRDefault="00C2566E" w:rsidP="00C2566E">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6DFDD25E" w14:textId="77777777" w:rsidR="00C2566E" w:rsidRDefault="00C2566E" w:rsidP="00C2566E">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26EAC4DE" w14:textId="77777777" w:rsidR="00C2566E" w:rsidRDefault="00C2566E" w:rsidP="001110F2">
      <w:pPr>
        <w:rPr>
          <w:rFonts w:ascii="Baskerville" w:hAnsi="Baskerville" w:cs="Baskerville"/>
        </w:rPr>
      </w:pPr>
    </w:p>
    <w:p w14:paraId="3D7C5317" w14:textId="0B9D022C" w:rsidR="00C2566E" w:rsidRDefault="00C2566E" w:rsidP="001110F2">
      <w:pPr>
        <w:rPr>
          <w:rFonts w:ascii="Baskerville" w:hAnsi="Baskerville" w:cs="Baskerville"/>
        </w:rPr>
      </w:pPr>
      <w:r>
        <w:rPr>
          <w:rFonts w:ascii="Baskerville" w:hAnsi="Baskerville" w:cs="Baskerville"/>
        </w:rPr>
        <w:t xml:space="preserve">6.) </w:t>
      </w:r>
      <w:proofErr w:type="gramStart"/>
      <w:r>
        <w:rPr>
          <w:rFonts w:ascii="Baskerville" w:hAnsi="Baskerville" w:cs="Baskerville"/>
        </w:rPr>
        <w:t>Would</w:t>
      </w:r>
      <w:proofErr w:type="gramEnd"/>
      <w:r>
        <w:rPr>
          <w:rFonts w:ascii="Baskerville" w:hAnsi="Baskerville" w:cs="Baskerville"/>
        </w:rPr>
        <w:t xml:space="preserve"> you like your body, or your ashes to be present at the service?</w:t>
      </w:r>
      <w:r w:rsidR="00FD1EF0">
        <w:rPr>
          <w:rFonts w:ascii="Baskerville" w:hAnsi="Baskerville" w:cs="Baskerville"/>
        </w:rPr>
        <w:t xml:space="preserve">  Where would you like to be buried or have </w:t>
      </w:r>
      <w:proofErr w:type="gramStart"/>
      <w:r w:rsidR="00FD1EF0">
        <w:rPr>
          <w:rFonts w:ascii="Baskerville" w:hAnsi="Baskerville" w:cs="Baskerville"/>
        </w:rPr>
        <w:t>your</w:t>
      </w:r>
      <w:proofErr w:type="gramEnd"/>
      <w:r w:rsidR="00FD1EF0">
        <w:rPr>
          <w:rFonts w:ascii="Baskerville" w:hAnsi="Baskerville" w:cs="Baskerville"/>
        </w:rPr>
        <w:t xml:space="preserve"> ashes scattered (cemetery, garden, other)?</w:t>
      </w:r>
    </w:p>
    <w:p w14:paraId="658C6568" w14:textId="77777777" w:rsidR="00C2566E" w:rsidRDefault="00C2566E" w:rsidP="001110F2">
      <w:pPr>
        <w:rPr>
          <w:rFonts w:ascii="Baskerville" w:hAnsi="Baskerville" w:cs="Baskerville"/>
        </w:rPr>
      </w:pPr>
    </w:p>
    <w:p w14:paraId="7746E644" w14:textId="77777777" w:rsidR="00C2566E" w:rsidRDefault="00C2566E" w:rsidP="00C2566E">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6BD8CD3F" w14:textId="77777777" w:rsidR="00C2566E" w:rsidRDefault="00C2566E" w:rsidP="001110F2">
      <w:pPr>
        <w:rPr>
          <w:rFonts w:ascii="Baskerville" w:hAnsi="Baskerville" w:cs="Baskerville"/>
        </w:rPr>
      </w:pPr>
    </w:p>
    <w:p w14:paraId="75FCAC9F" w14:textId="6733E9DD" w:rsidR="00C2566E" w:rsidRDefault="00C2566E" w:rsidP="00C2566E">
      <w:pPr>
        <w:ind w:left="720"/>
        <w:rPr>
          <w:rFonts w:ascii="Baskerville" w:hAnsi="Baskerville" w:cs="Baskerville"/>
          <w:i/>
        </w:rPr>
      </w:pPr>
      <w:r>
        <w:rPr>
          <w:rFonts w:ascii="Baskerville" w:hAnsi="Baskerville" w:cs="Baskerville"/>
          <w:i/>
        </w:rPr>
        <w:t xml:space="preserve">The funeral service in Episcopal Churches is almost always based on the Burial Office as found in the Book of Common Prayer.  In order to think about the questions that follow, it would be helpful for you to have a prayer book handy.  If you need to borrow one, feel free to take on home from church, and bring it back the following week.  You will also want a Bible handy if you would like to choose the readings for your service, and a hymnal if you want to choose hymns.  Both can likewise be borrowed from the Church. </w:t>
      </w:r>
    </w:p>
    <w:p w14:paraId="6E35ABA7" w14:textId="77777777" w:rsidR="00C2566E" w:rsidRDefault="00C2566E" w:rsidP="001110F2">
      <w:pPr>
        <w:rPr>
          <w:rFonts w:ascii="Baskerville" w:hAnsi="Baskerville" w:cs="Baskerville"/>
          <w:i/>
        </w:rPr>
      </w:pPr>
    </w:p>
    <w:p w14:paraId="55C3D61B" w14:textId="2F68EC09" w:rsidR="00C2566E" w:rsidRDefault="00C2566E" w:rsidP="00C2566E">
      <w:pPr>
        <w:ind w:left="720"/>
        <w:rPr>
          <w:rFonts w:ascii="Baskerville" w:hAnsi="Baskerville" w:cs="Baskerville"/>
          <w:i/>
        </w:rPr>
      </w:pPr>
      <w:r>
        <w:rPr>
          <w:rFonts w:ascii="Baskerville" w:hAnsi="Baskerville" w:cs="Baskerville"/>
          <w:i/>
        </w:rPr>
        <w:t xml:space="preserve">If you do </w:t>
      </w:r>
      <w:r>
        <w:rPr>
          <w:rFonts w:ascii="Baskerville" w:hAnsi="Baskerville" w:cs="Baskerville"/>
          <w:i/>
          <w:u w:val="single"/>
        </w:rPr>
        <w:t xml:space="preserve">not </w:t>
      </w:r>
      <w:r>
        <w:rPr>
          <w:rFonts w:ascii="Baskerville" w:hAnsi="Baskerville" w:cs="Baskerville"/>
          <w:i/>
        </w:rPr>
        <w:t xml:space="preserve">want your funeral service to follow the Prayer Book, then the questions below may not be much help; yet planning ahead is especially important in such cases.  Please speak to the Rector about how to make such plans. </w:t>
      </w:r>
    </w:p>
    <w:p w14:paraId="4D9F9FE5" w14:textId="77777777" w:rsidR="00C2566E" w:rsidRDefault="00C2566E" w:rsidP="00C2566E">
      <w:pPr>
        <w:rPr>
          <w:rFonts w:ascii="Baskerville" w:hAnsi="Baskerville" w:cs="Baskerville"/>
          <w:i/>
        </w:rPr>
      </w:pPr>
    </w:p>
    <w:p w14:paraId="7FC60182" w14:textId="18B725FC" w:rsidR="00C2566E" w:rsidRDefault="00C2566E" w:rsidP="00C2566E">
      <w:pPr>
        <w:rPr>
          <w:rFonts w:ascii="Baskerville" w:hAnsi="Baskerville" w:cs="Baskerville"/>
        </w:rPr>
      </w:pPr>
      <w:r>
        <w:rPr>
          <w:rFonts w:ascii="Baskerville" w:hAnsi="Baskerville" w:cs="Baskerville"/>
        </w:rPr>
        <w:t xml:space="preserve">7.) There are two funeral rites offered in the Prayer Book.  Burial I </w:t>
      </w:r>
      <w:proofErr w:type="gramStart"/>
      <w:r>
        <w:rPr>
          <w:rFonts w:ascii="Baskerville" w:hAnsi="Baskerville" w:cs="Baskerville"/>
        </w:rPr>
        <w:t>is</w:t>
      </w:r>
      <w:proofErr w:type="gramEnd"/>
      <w:r>
        <w:rPr>
          <w:rFonts w:ascii="Baskerville" w:hAnsi="Baskerville" w:cs="Baskerville"/>
        </w:rPr>
        <w:t xml:space="preserve"> the traditional language service (similar to Rite I of the Eucharist, which we use at eight o’clock on Sundays).  Burial II is the contemporary language version (similar to Rite II, our ten o’clock liturgy).  Burial I begins on page 469 of the Prayer Book</w:t>
      </w:r>
      <w:proofErr w:type="gramStart"/>
      <w:r>
        <w:rPr>
          <w:rFonts w:ascii="Baskerville" w:hAnsi="Baskerville" w:cs="Baskerville"/>
        </w:rPr>
        <w:t>;</w:t>
      </w:r>
      <w:proofErr w:type="gramEnd"/>
      <w:r>
        <w:rPr>
          <w:rFonts w:ascii="Baskerville" w:hAnsi="Baskerville" w:cs="Baskerville"/>
        </w:rPr>
        <w:t xml:space="preserve"> Burial II on page 491.  Keeping in mind your own preferences and what will best speak to those likely to gather at your funeral, do you have a preference for which rite we use?</w:t>
      </w:r>
    </w:p>
    <w:p w14:paraId="1CC9ACC0" w14:textId="77777777" w:rsidR="00875F77" w:rsidRDefault="00875F77" w:rsidP="00C2566E">
      <w:pPr>
        <w:rPr>
          <w:rFonts w:ascii="Baskerville" w:hAnsi="Baskerville" w:cs="Baskerville"/>
        </w:rPr>
      </w:pPr>
    </w:p>
    <w:p w14:paraId="45390073" w14:textId="77777777" w:rsidR="00C2566E" w:rsidRDefault="00C2566E" w:rsidP="00C2566E">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1F9E5888" w14:textId="77777777" w:rsidR="00C2566E" w:rsidRDefault="00C2566E" w:rsidP="00C2566E">
      <w:pPr>
        <w:rPr>
          <w:rFonts w:ascii="Baskerville" w:hAnsi="Baskerville" w:cs="Baskerville"/>
        </w:rPr>
      </w:pPr>
    </w:p>
    <w:p w14:paraId="5DAE95D1" w14:textId="41539297" w:rsidR="00D25AF3" w:rsidRDefault="00D25AF3" w:rsidP="00C2566E">
      <w:pPr>
        <w:rPr>
          <w:rFonts w:ascii="Baskerville" w:hAnsi="Baskerville" w:cs="Baskerville"/>
        </w:rPr>
      </w:pPr>
      <w:r>
        <w:rPr>
          <w:rFonts w:ascii="Baskerville" w:hAnsi="Baskerville" w:cs="Baskerville"/>
        </w:rPr>
        <w:t xml:space="preserve">8.) </w:t>
      </w:r>
      <w:proofErr w:type="gramStart"/>
      <w:r>
        <w:rPr>
          <w:rFonts w:ascii="Baskerville" w:hAnsi="Baskerville" w:cs="Baskerville"/>
        </w:rPr>
        <w:t>There</w:t>
      </w:r>
      <w:proofErr w:type="gramEnd"/>
      <w:r>
        <w:rPr>
          <w:rFonts w:ascii="Baskerville" w:hAnsi="Baskerville" w:cs="Baskerville"/>
        </w:rPr>
        <w:t xml:space="preserve"> are a number of readings that are typically used at funerals, though other readings can be substituted.  The following are the ones most often chosen.  </w:t>
      </w:r>
    </w:p>
    <w:p w14:paraId="3E2B7F4D" w14:textId="77777777" w:rsidR="00D25AF3" w:rsidRDefault="00D25AF3" w:rsidP="00C2566E">
      <w:pPr>
        <w:rPr>
          <w:rFonts w:ascii="Baskerville" w:hAnsi="Baskerville" w:cs="Baskerville"/>
        </w:rPr>
      </w:pPr>
    </w:p>
    <w:p w14:paraId="25BF7BA6" w14:textId="55F1547A" w:rsidR="00D25AF3" w:rsidRDefault="00D25AF3" w:rsidP="00C2566E">
      <w:pPr>
        <w:rPr>
          <w:rFonts w:ascii="Baskerville" w:hAnsi="Baskerville" w:cs="Baskerville"/>
        </w:rPr>
      </w:pPr>
      <w:r>
        <w:rPr>
          <w:rFonts w:ascii="Baskerville" w:hAnsi="Baskerville" w:cs="Baskerville"/>
        </w:rPr>
        <w:t>From the Old Testament:</w:t>
      </w:r>
    </w:p>
    <w:p w14:paraId="3DF75E81" w14:textId="6751B487" w:rsidR="00D25AF3" w:rsidRDefault="00D25AF3" w:rsidP="00C2566E">
      <w:pPr>
        <w:rPr>
          <w:rFonts w:ascii="Baskerville" w:hAnsi="Baskerville" w:cs="Baskerville"/>
        </w:rPr>
      </w:pPr>
      <w:r>
        <w:rPr>
          <w:rFonts w:ascii="Baskerville" w:hAnsi="Baskerville" w:cs="Baskerville"/>
        </w:rPr>
        <w:tab/>
        <w:t>Isaiah 25:6-9 (He will swallow up death forever)</w:t>
      </w:r>
    </w:p>
    <w:p w14:paraId="2642AF74" w14:textId="200C5B8C" w:rsidR="00D25AF3" w:rsidRDefault="00D25AF3" w:rsidP="00C2566E">
      <w:pPr>
        <w:rPr>
          <w:rFonts w:ascii="Baskerville" w:hAnsi="Baskerville" w:cs="Baskerville"/>
        </w:rPr>
      </w:pPr>
      <w:r>
        <w:rPr>
          <w:rFonts w:ascii="Baskerville" w:hAnsi="Baskerville" w:cs="Baskerville"/>
        </w:rPr>
        <w:tab/>
        <w:t>Isaiah 61:1-3 (To comfort those who mourn)</w:t>
      </w:r>
    </w:p>
    <w:p w14:paraId="44879282" w14:textId="257C4D5D" w:rsidR="00D25AF3" w:rsidRDefault="00D25AF3" w:rsidP="00D25AF3">
      <w:pPr>
        <w:ind w:firstLine="720"/>
        <w:rPr>
          <w:rFonts w:ascii="Baskerville" w:hAnsi="Baskerville" w:cs="Baskerville"/>
        </w:rPr>
      </w:pPr>
      <w:r>
        <w:rPr>
          <w:rFonts w:ascii="Baskerville" w:hAnsi="Baskerville" w:cs="Baskerville"/>
        </w:rPr>
        <w:t>Lamentations 3:22-26, 31-33 (The Lord is good to those who wait for him)</w:t>
      </w:r>
    </w:p>
    <w:p w14:paraId="2CB0A567" w14:textId="198615E6" w:rsidR="00D25AF3" w:rsidRDefault="00D25AF3" w:rsidP="00D25AF3">
      <w:pPr>
        <w:ind w:firstLine="720"/>
        <w:rPr>
          <w:rFonts w:ascii="Baskerville" w:hAnsi="Baskerville" w:cs="Baskerville"/>
        </w:rPr>
      </w:pPr>
      <w:r>
        <w:rPr>
          <w:rFonts w:ascii="Baskerville" w:hAnsi="Baskerville" w:cs="Baskerville"/>
        </w:rPr>
        <w:t>Wisdom 3:1-5, 9 (The souls of the righteous are in the hands of God)</w:t>
      </w:r>
    </w:p>
    <w:p w14:paraId="269E1486" w14:textId="30A76611" w:rsidR="00D25AF3" w:rsidRDefault="00D25AF3" w:rsidP="00D25AF3">
      <w:pPr>
        <w:ind w:firstLine="720"/>
        <w:rPr>
          <w:rFonts w:ascii="Baskerville" w:hAnsi="Baskerville" w:cs="Baskerville"/>
        </w:rPr>
      </w:pPr>
      <w:r>
        <w:rPr>
          <w:rFonts w:ascii="Baskerville" w:hAnsi="Baskerville" w:cs="Baskerville"/>
        </w:rPr>
        <w:t>Job 19:21-27a (I know that my Redeemer lives)</w:t>
      </w:r>
    </w:p>
    <w:p w14:paraId="4802DB64" w14:textId="77777777" w:rsidR="00D25AF3" w:rsidRDefault="00D25AF3" w:rsidP="00D25AF3">
      <w:pPr>
        <w:ind w:firstLine="720"/>
        <w:rPr>
          <w:rFonts w:ascii="Baskerville" w:hAnsi="Baskerville" w:cs="Baskerville"/>
        </w:rPr>
      </w:pPr>
    </w:p>
    <w:p w14:paraId="210372BE" w14:textId="1E808FE0" w:rsidR="00D25AF3" w:rsidRDefault="00D25AF3" w:rsidP="00D25AF3">
      <w:pPr>
        <w:rPr>
          <w:rFonts w:ascii="Baskerville" w:hAnsi="Baskerville" w:cs="Baskerville"/>
        </w:rPr>
      </w:pPr>
      <w:r>
        <w:rPr>
          <w:rFonts w:ascii="Baskerville" w:hAnsi="Baskerville" w:cs="Baskerville"/>
        </w:rPr>
        <w:t>From the New Testament:</w:t>
      </w:r>
    </w:p>
    <w:p w14:paraId="1C55B153" w14:textId="69A554B0" w:rsidR="00D25AF3" w:rsidRDefault="00D25AF3" w:rsidP="00D25AF3">
      <w:pPr>
        <w:rPr>
          <w:rFonts w:ascii="Baskerville" w:hAnsi="Baskerville" w:cs="Baskerville"/>
        </w:rPr>
      </w:pPr>
      <w:r>
        <w:rPr>
          <w:rFonts w:ascii="Baskerville" w:hAnsi="Baskerville" w:cs="Baskerville"/>
        </w:rPr>
        <w:tab/>
        <w:t>Romans 8:14-19, 34-35, 37-39 (The glory that shall be revealed)</w:t>
      </w:r>
    </w:p>
    <w:p w14:paraId="451C4C3B" w14:textId="7D1FDA02" w:rsidR="00D25AF3" w:rsidRDefault="00D25AF3" w:rsidP="00D25AF3">
      <w:pPr>
        <w:rPr>
          <w:rFonts w:ascii="Baskerville" w:hAnsi="Baskerville" w:cs="Baskerville"/>
        </w:rPr>
      </w:pPr>
      <w:r>
        <w:rPr>
          <w:rFonts w:ascii="Baskerville" w:hAnsi="Baskerville" w:cs="Baskerville"/>
        </w:rPr>
        <w:tab/>
        <w:t>1 Corinthians 15:20-26, 35-38, 42-45, 53-58 (The imperishable body)</w:t>
      </w:r>
    </w:p>
    <w:p w14:paraId="06AEDB4D" w14:textId="6AB44DBC" w:rsidR="00D25AF3" w:rsidRDefault="00D25AF3" w:rsidP="00D25AF3">
      <w:pPr>
        <w:rPr>
          <w:rFonts w:ascii="Baskerville" w:hAnsi="Baskerville" w:cs="Baskerville"/>
        </w:rPr>
      </w:pPr>
      <w:r>
        <w:rPr>
          <w:rFonts w:ascii="Baskerville" w:hAnsi="Baskerville" w:cs="Baskerville"/>
        </w:rPr>
        <w:tab/>
        <w:t>2 Corinthians 4:16-5:9 (Things that are unseen are eternal)</w:t>
      </w:r>
    </w:p>
    <w:p w14:paraId="406B2D44" w14:textId="29499A50" w:rsidR="00D25AF3" w:rsidRDefault="00D25AF3" w:rsidP="00D25AF3">
      <w:pPr>
        <w:ind w:firstLine="720"/>
        <w:rPr>
          <w:rFonts w:ascii="Baskerville" w:hAnsi="Baskerville" w:cs="Baskerville"/>
        </w:rPr>
      </w:pPr>
      <w:r>
        <w:rPr>
          <w:rFonts w:ascii="Baskerville" w:hAnsi="Baskerville" w:cs="Baskerville"/>
        </w:rPr>
        <w:t>1 John 3:1-2  (We shall be like him)</w:t>
      </w:r>
    </w:p>
    <w:p w14:paraId="6C9EF5D3" w14:textId="46B502C9" w:rsidR="00D25AF3" w:rsidRDefault="00D25AF3" w:rsidP="00D25AF3">
      <w:pPr>
        <w:ind w:firstLine="720"/>
        <w:rPr>
          <w:rFonts w:ascii="Baskerville" w:hAnsi="Baskerville" w:cs="Baskerville"/>
        </w:rPr>
      </w:pPr>
      <w:r>
        <w:rPr>
          <w:rFonts w:ascii="Baskerville" w:hAnsi="Baskerville" w:cs="Baskerville"/>
        </w:rPr>
        <w:t>Revelations 7:9-17 (God will wipe away every tear)</w:t>
      </w:r>
    </w:p>
    <w:p w14:paraId="07B1AFE1" w14:textId="5F100473" w:rsidR="00D25AF3" w:rsidRDefault="00D25AF3" w:rsidP="00D25AF3">
      <w:pPr>
        <w:ind w:firstLine="720"/>
        <w:rPr>
          <w:rFonts w:ascii="Baskerville" w:hAnsi="Baskerville" w:cs="Baskerville"/>
        </w:rPr>
      </w:pPr>
      <w:r>
        <w:rPr>
          <w:rFonts w:ascii="Baskerville" w:hAnsi="Baskerville" w:cs="Baskerville"/>
        </w:rPr>
        <w:t>Revelations 21:2-7 (Behold, I make all things new</w:t>
      </w:r>
    </w:p>
    <w:p w14:paraId="2938ADC4" w14:textId="4B134C2F" w:rsidR="00D25AF3" w:rsidRDefault="00D25AF3" w:rsidP="00D25AF3">
      <w:pPr>
        <w:rPr>
          <w:rFonts w:ascii="Baskerville" w:hAnsi="Baskerville" w:cs="Baskerville"/>
        </w:rPr>
      </w:pPr>
      <w:r>
        <w:rPr>
          <w:rFonts w:ascii="Baskerville" w:hAnsi="Baskerville" w:cs="Baskerville"/>
        </w:rPr>
        <w:br/>
        <w:t>The Gospel:</w:t>
      </w:r>
    </w:p>
    <w:p w14:paraId="02D5470C" w14:textId="4AD7D5EF" w:rsidR="00D25AF3" w:rsidRDefault="00D25AF3" w:rsidP="00D25AF3">
      <w:pPr>
        <w:rPr>
          <w:rFonts w:ascii="Baskerville" w:hAnsi="Baskerville" w:cs="Baskerville"/>
        </w:rPr>
      </w:pPr>
      <w:r>
        <w:rPr>
          <w:rFonts w:ascii="Baskerville" w:hAnsi="Baskerville" w:cs="Baskerville"/>
        </w:rPr>
        <w:tab/>
        <w:t>John 5:24-27 (He who believes has everlasting life)</w:t>
      </w:r>
    </w:p>
    <w:p w14:paraId="3E5E8317" w14:textId="485647B0" w:rsidR="00D25AF3" w:rsidRDefault="00D25AF3" w:rsidP="00D25AF3">
      <w:pPr>
        <w:ind w:firstLine="720"/>
        <w:rPr>
          <w:rFonts w:ascii="Baskerville" w:hAnsi="Baskerville" w:cs="Baskerville"/>
        </w:rPr>
      </w:pPr>
      <w:r>
        <w:rPr>
          <w:rFonts w:ascii="Baskerville" w:hAnsi="Baskerville" w:cs="Baskerville"/>
        </w:rPr>
        <w:t>John 6:37-40 (All that the Father gives me will come to me)</w:t>
      </w:r>
    </w:p>
    <w:p w14:paraId="39B0A27C" w14:textId="4159BFDB" w:rsidR="00D25AF3" w:rsidRDefault="00D25AF3" w:rsidP="00D25AF3">
      <w:pPr>
        <w:ind w:firstLine="720"/>
        <w:rPr>
          <w:rFonts w:ascii="Baskerville" w:hAnsi="Baskerville" w:cs="Baskerville"/>
        </w:rPr>
      </w:pPr>
      <w:r>
        <w:rPr>
          <w:rFonts w:ascii="Baskerville" w:hAnsi="Baskerville" w:cs="Baskerville"/>
        </w:rPr>
        <w:t>John 10:11-16 (I am the good shepherd)</w:t>
      </w:r>
    </w:p>
    <w:p w14:paraId="31090035" w14:textId="51EBAF1E" w:rsidR="00D25AF3" w:rsidRDefault="00D25AF3" w:rsidP="00D25AF3">
      <w:pPr>
        <w:ind w:firstLine="720"/>
        <w:rPr>
          <w:rFonts w:ascii="Baskerville" w:hAnsi="Baskerville" w:cs="Baskerville"/>
        </w:rPr>
      </w:pPr>
      <w:r>
        <w:rPr>
          <w:rFonts w:ascii="Baskerville" w:hAnsi="Baskerville" w:cs="Baskerville"/>
        </w:rPr>
        <w:t>John 11:21-27 (I am the resurrection and the life)</w:t>
      </w:r>
    </w:p>
    <w:p w14:paraId="2B21FCCB" w14:textId="54CAEBE8" w:rsidR="00D25AF3" w:rsidRDefault="00D25AF3" w:rsidP="00D25AF3">
      <w:pPr>
        <w:ind w:firstLine="720"/>
        <w:rPr>
          <w:rFonts w:ascii="Baskerville" w:hAnsi="Baskerville" w:cs="Baskerville"/>
        </w:rPr>
      </w:pPr>
      <w:r>
        <w:rPr>
          <w:rFonts w:ascii="Baskerville" w:hAnsi="Baskerville" w:cs="Baskerville"/>
        </w:rPr>
        <w:t>John 14:1-6 (In my Father’s house are many rooms)</w:t>
      </w:r>
    </w:p>
    <w:p w14:paraId="07C918D9" w14:textId="77777777" w:rsidR="00D25AF3" w:rsidRDefault="00D25AF3" w:rsidP="00D25AF3">
      <w:pPr>
        <w:rPr>
          <w:rFonts w:ascii="Baskerville" w:hAnsi="Baskerville" w:cs="Baskerville"/>
        </w:rPr>
      </w:pPr>
    </w:p>
    <w:p w14:paraId="48CAF015" w14:textId="5FF5C7F7" w:rsidR="00D25AF3" w:rsidRDefault="00D25AF3" w:rsidP="00D25AF3">
      <w:pPr>
        <w:rPr>
          <w:rFonts w:ascii="Baskerville" w:hAnsi="Baskerville" w:cs="Baskerville"/>
        </w:rPr>
      </w:pPr>
      <w:r>
        <w:rPr>
          <w:rFonts w:ascii="Baskerville" w:hAnsi="Baskerville" w:cs="Baskerville"/>
        </w:rPr>
        <w:t>With the help of your Bible, read through these passages.  If you would like, choose one passage from the Old Testament, one from the New Testament, and one from the Gospel (it’s fine just to check them off on the list above).  If there is another passage of scripture that is important to you that you would like to use instead, note it here:</w:t>
      </w:r>
    </w:p>
    <w:p w14:paraId="7FF4F539" w14:textId="77777777" w:rsidR="00875F77" w:rsidRDefault="00875F77" w:rsidP="00D25AF3">
      <w:pPr>
        <w:rPr>
          <w:rFonts w:ascii="Baskerville" w:hAnsi="Baskerville" w:cs="Baskerville"/>
        </w:rPr>
      </w:pPr>
    </w:p>
    <w:p w14:paraId="73053AC6" w14:textId="77777777" w:rsidR="00D25AF3" w:rsidRDefault="00D25AF3" w:rsidP="00D25AF3">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C48CD39" w14:textId="77777777" w:rsidR="00D25AF3" w:rsidRDefault="00D25AF3" w:rsidP="00D25AF3">
      <w:pPr>
        <w:rPr>
          <w:rFonts w:ascii="Baskerville" w:hAnsi="Baskerville" w:cs="Baskerville"/>
        </w:rPr>
      </w:pPr>
    </w:p>
    <w:p w14:paraId="2AACBB49" w14:textId="02895947" w:rsidR="00D25AF3" w:rsidRDefault="00D25AF3" w:rsidP="00D25AF3">
      <w:pPr>
        <w:rPr>
          <w:rFonts w:ascii="Baskerville" w:hAnsi="Baskerville" w:cs="Baskerville"/>
        </w:rPr>
      </w:pPr>
      <w:r>
        <w:rPr>
          <w:rFonts w:ascii="Baskerville" w:hAnsi="Baskerville" w:cs="Baskerville"/>
        </w:rPr>
        <w:t xml:space="preserve">9.) </w:t>
      </w:r>
      <w:r w:rsidR="00875F77">
        <w:rPr>
          <w:rFonts w:ascii="Baskerville" w:hAnsi="Baskerville" w:cs="Baskerville"/>
        </w:rPr>
        <w:t>Usually we say at least one Psalm, and sometimes more.  Psalms especially appropriate for funerals include:</w:t>
      </w:r>
    </w:p>
    <w:p w14:paraId="1428F69B" w14:textId="77777777" w:rsidR="00875F77" w:rsidRDefault="00875F77" w:rsidP="00D25AF3">
      <w:pPr>
        <w:rPr>
          <w:rFonts w:ascii="Baskerville" w:hAnsi="Baskerville" w:cs="Baskerville"/>
        </w:rPr>
      </w:pPr>
    </w:p>
    <w:p w14:paraId="5A643A07" w14:textId="77777777" w:rsidR="00875F77" w:rsidRDefault="00875F77" w:rsidP="00D25AF3">
      <w:pPr>
        <w:rPr>
          <w:rFonts w:ascii="Baskerville" w:hAnsi="Baskerville" w:cs="Baskerville"/>
        </w:rPr>
      </w:pPr>
      <w:r>
        <w:rPr>
          <w:rFonts w:ascii="Baskerville" w:hAnsi="Baskerville" w:cs="Baskerville"/>
        </w:rPr>
        <w:tab/>
        <w:t xml:space="preserve">Psalm 23 (The Lord is my shepherd) </w:t>
      </w:r>
    </w:p>
    <w:p w14:paraId="6A329869" w14:textId="0229D5BA" w:rsidR="00875F77" w:rsidRDefault="00875F77" w:rsidP="00875F77">
      <w:pPr>
        <w:ind w:left="1440"/>
        <w:rPr>
          <w:rFonts w:ascii="Baskerville" w:hAnsi="Baskerville" w:cs="Baskerville"/>
          <w:i/>
          <w:sz w:val="20"/>
          <w:szCs w:val="20"/>
        </w:rPr>
      </w:pPr>
      <w:r>
        <w:rPr>
          <w:rFonts w:ascii="Baskerville" w:hAnsi="Baskerville" w:cs="Baskerville"/>
          <w:i/>
          <w:sz w:val="20"/>
          <w:szCs w:val="20"/>
        </w:rPr>
        <w:t xml:space="preserve">*This can be used in either the modern or </w:t>
      </w:r>
      <w:r w:rsidRPr="00875F77">
        <w:rPr>
          <w:rFonts w:ascii="Baskerville" w:hAnsi="Baskerville" w:cs="Baskerville"/>
          <w:i/>
          <w:sz w:val="20"/>
          <w:szCs w:val="20"/>
        </w:rPr>
        <w:t>the traditional version on page 476 in Prayer Book</w:t>
      </w:r>
      <w:r>
        <w:rPr>
          <w:rFonts w:ascii="Baskerville" w:hAnsi="Baskerville" w:cs="Baskerville"/>
          <w:i/>
          <w:sz w:val="20"/>
          <w:szCs w:val="20"/>
        </w:rPr>
        <w:t xml:space="preserve">.  Please indicate if you have a preference. </w:t>
      </w:r>
    </w:p>
    <w:p w14:paraId="19F8E2D1" w14:textId="1979C9A6" w:rsidR="00875F77" w:rsidRDefault="00875F77" w:rsidP="00875F77">
      <w:pPr>
        <w:rPr>
          <w:rFonts w:ascii="Baskerville" w:hAnsi="Baskerville" w:cs="Baskerville"/>
        </w:rPr>
      </w:pPr>
      <w:r>
        <w:rPr>
          <w:rFonts w:ascii="Baskerville" w:hAnsi="Baskerville" w:cs="Baskerville"/>
          <w:i/>
          <w:sz w:val="20"/>
          <w:szCs w:val="20"/>
        </w:rPr>
        <w:tab/>
      </w:r>
      <w:r>
        <w:rPr>
          <w:rFonts w:ascii="Baskerville" w:hAnsi="Baskerville" w:cs="Baskerville"/>
        </w:rPr>
        <w:t>Psalm 121 (I will life up my eyes to the hills)</w:t>
      </w:r>
    </w:p>
    <w:p w14:paraId="4429FA72" w14:textId="6D6799A9" w:rsidR="00875F77" w:rsidRDefault="00875F77" w:rsidP="00875F77">
      <w:pPr>
        <w:rPr>
          <w:rFonts w:ascii="Baskerville" w:hAnsi="Baskerville" w:cs="Baskerville"/>
        </w:rPr>
      </w:pPr>
      <w:r>
        <w:rPr>
          <w:rFonts w:ascii="Baskerville" w:hAnsi="Baskerville" w:cs="Baskerville"/>
        </w:rPr>
        <w:tab/>
        <w:t>Psalm 46 (God is our hope and our strength)</w:t>
      </w:r>
    </w:p>
    <w:p w14:paraId="70399DCC" w14:textId="307D550A" w:rsidR="00875F77" w:rsidRDefault="00875F77" w:rsidP="00875F77">
      <w:pPr>
        <w:rPr>
          <w:rFonts w:ascii="Baskerville" w:hAnsi="Baskerville" w:cs="Baskerville"/>
        </w:rPr>
      </w:pPr>
      <w:r>
        <w:rPr>
          <w:rFonts w:ascii="Baskerville" w:hAnsi="Baskerville" w:cs="Baskerville"/>
        </w:rPr>
        <w:tab/>
        <w:t>Psalm 42 (As the deer longs for the water-brooks)</w:t>
      </w:r>
    </w:p>
    <w:p w14:paraId="3A7EE0A8" w14:textId="6DD8E5B2" w:rsidR="00875F77" w:rsidRDefault="00875F77" w:rsidP="00875F77">
      <w:pPr>
        <w:ind w:firstLine="720"/>
        <w:rPr>
          <w:rFonts w:ascii="Baskerville" w:hAnsi="Baskerville" w:cs="Baskerville"/>
        </w:rPr>
      </w:pPr>
      <w:r>
        <w:rPr>
          <w:rFonts w:ascii="Baskerville" w:hAnsi="Baskerville" w:cs="Baskerville"/>
        </w:rPr>
        <w:t>Psalm 139:1-11 (Lord, you have searched me out and know me)</w:t>
      </w:r>
    </w:p>
    <w:p w14:paraId="132782FD" w14:textId="147FC1CD" w:rsidR="00875F77" w:rsidRDefault="00875F77" w:rsidP="00875F77">
      <w:pPr>
        <w:ind w:firstLine="720"/>
        <w:rPr>
          <w:rFonts w:ascii="Baskerville" w:hAnsi="Baskerville" w:cs="Baskerville"/>
        </w:rPr>
      </w:pPr>
      <w:r>
        <w:rPr>
          <w:rFonts w:ascii="Baskerville" w:hAnsi="Baskerville" w:cs="Baskerville"/>
        </w:rPr>
        <w:t>Psalm 106:1-5 (Hallelujah! Give thanks to the Lord, for he is good)</w:t>
      </w:r>
    </w:p>
    <w:p w14:paraId="34F0C9F0" w14:textId="77777777" w:rsidR="00875F77" w:rsidRDefault="00875F77" w:rsidP="00875F77">
      <w:pPr>
        <w:rPr>
          <w:rFonts w:ascii="Baskerville" w:hAnsi="Baskerville" w:cs="Baskerville"/>
        </w:rPr>
      </w:pPr>
    </w:p>
    <w:p w14:paraId="043A7F23" w14:textId="5D2A4AFD" w:rsidR="00875F77" w:rsidRDefault="00875F77" w:rsidP="00875F77">
      <w:pPr>
        <w:rPr>
          <w:rFonts w:ascii="Baskerville" w:hAnsi="Baskerville" w:cs="Baskerville"/>
        </w:rPr>
      </w:pPr>
      <w:r>
        <w:rPr>
          <w:rFonts w:ascii="Baskerville" w:hAnsi="Baskerville" w:cs="Baskerville"/>
        </w:rPr>
        <w:t>If you would like, choose one or two of the Psalms above (you will find the full versions in your Prayer Book or Bible).  If there is another Psalm you would like to use instead, note it here:</w:t>
      </w:r>
    </w:p>
    <w:p w14:paraId="737083BD" w14:textId="77777777" w:rsidR="00875F77" w:rsidRDefault="00875F77" w:rsidP="00875F77">
      <w:pPr>
        <w:rPr>
          <w:rFonts w:ascii="Baskerville" w:hAnsi="Baskerville" w:cs="Baskerville"/>
        </w:rPr>
      </w:pPr>
    </w:p>
    <w:p w14:paraId="3A8BB5C9" w14:textId="77777777" w:rsidR="00875F77" w:rsidRDefault="00875F77"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532C14E4" w14:textId="77777777" w:rsidR="00875F77" w:rsidRPr="00875F77" w:rsidRDefault="00875F77" w:rsidP="00875F77">
      <w:pPr>
        <w:rPr>
          <w:rFonts w:ascii="Baskerville" w:hAnsi="Baskerville" w:cs="Baskerville"/>
        </w:rPr>
      </w:pPr>
    </w:p>
    <w:p w14:paraId="61555BDA" w14:textId="7109DD6B" w:rsidR="00623E78" w:rsidRDefault="00875F77" w:rsidP="00875F77">
      <w:pPr>
        <w:rPr>
          <w:rFonts w:ascii="Baskerville" w:hAnsi="Baskerville" w:cs="Baskerville"/>
        </w:rPr>
      </w:pPr>
      <w:r>
        <w:rPr>
          <w:rFonts w:ascii="Baskerville" w:hAnsi="Baskerville" w:cs="Baskerville"/>
        </w:rPr>
        <w:t xml:space="preserve">10.  Would you like music at your funeral?  If so, are there any particular hymns that are important to </w:t>
      </w:r>
      <w:proofErr w:type="gramStart"/>
      <w:r>
        <w:rPr>
          <w:rFonts w:ascii="Baskerville" w:hAnsi="Baskerville" w:cs="Baskerville"/>
        </w:rPr>
        <w:t>you, that</w:t>
      </w:r>
      <w:proofErr w:type="gramEnd"/>
      <w:r>
        <w:rPr>
          <w:rFonts w:ascii="Baskerville" w:hAnsi="Baskerville" w:cs="Baskerville"/>
        </w:rPr>
        <w:t xml:space="preserve"> you would like to have used?  Any hymns from </w:t>
      </w:r>
      <w:r>
        <w:rPr>
          <w:rFonts w:ascii="Baskerville" w:hAnsi="Baskerville" w:cs="Baskerville"/>
          <w:i/>
        </w:rPr>
        <w:t xml:space="preserve">Hymnal 1982 </w:t>
      </w:r>
      <w:r>
        <w:rPr>
          <w:rFonts w:ascii="Baskerville" w:hAnsi="Baskerville" w:cs="Baskerville"/>
        </w:rPr>
        <w:t xml:space="preserve">(blue book), </w:t>
      </w:r>
      <w:r>
        <w:rPr>
          <w:rFonts w:ascii="Baskerville" w:hAnsi="Baskerville" w:cs="Baskerville"/>
          <w:i/>
        </w:rPr>
        <w:t xml:space="preserve">Wonder, Love, and Praise </w:t>
      </w:r>
      <w:r>
        <w:rPr>
          <w:rFonts w:ascii="Baskerville" w:hAnsi="Baskerville" w:cs="Baskerville"/>
        </w:rPr>
        <w:t xml:space="preserve">(green book), or </w:t>
      </w:r>
      <w:r>
        <w:rPr>
          <w:rFonts w:ascii="Baskerville" w:hAnsi="Baskerville" w:cs="Baskerville"/>
          <w:i/>
        </w:rPr>
        <w:t xml:space="preserve">Lift Every Voice and Sing </w:t>
      </w:r>
      <w:r>
        <w:rPr>
          <w:rFonts w:ascii="Baskerville" w:hAnsi="Baskerville" w:cs="Baskerville"/>
        </w:rPr>
        <w:t xml:space="preserve">(black book) are acceptable; hymns from other sources are generally fine as well, but may be a challenge to get access to on short notice.  </w:t>
      </w:r>
      <w:r w:rsidR="00623E78">
        <w:rPr>
          <w:rFonts w:ascii="Baskerville" w:hAnsi="Baskerville" w:cs="Baskerville"/>
        </w:rPr>
        <w:t xml:space="preserve">In </w:t>
      </w:r>
      <w:r w:rsidR="00623E78">
        <w:rPr>
          <w:rFonts w:ascii="Baskerville" w:hAnsi="Baskerville" w:cs="Baskerville"/>
          <w:i/>
        </w:rPr>
        <w:t xml:space="preserve">Hymnal 1982 </w:t>
      </w:r>
      <w:r w:rsidR="00623E78">
        <w:rPr>
          <w:rFonts w:ascii="Baskerville" w:hAnsi="Baskerville" w:cs="Baskerville"/>
        </w:rPr>
        <w:t>hymn numbers 174-213</w:t>
      </w:r>
      <w:r w:rsidR="00FD1EF0">
        <w:rPr>
          <w:rFonts w:ascii="Baskerville" w:hAnsi="Baskerville" w:cs="Baskerville"/>
        </w:rPr>
        <w:t xml:space="preserve">, 287, </w:t>
      </w:r>
      <w:r w:rsidR="00623E78">
        <w:rPr>
          <w:rFonts w:ascii="Baskerville" w:hAnsi="Baskerville" w:cs="Baskerville"/>
        </w:rPr>
        <w:t>354-358</w:t>
      </w:r>
      <w:r w:rsidR="00FD1EF0">
        <w:rPr>
          <w:rFonts w:ascii="Baskerville" w:hAnsi="Baskerville" w:cs="Baskerville"/>
        </w:rPr>
        <w:t>, 376, 410, 556, 613-625</w:t>
      </w:r>
      <w:r w:rsidR="00623E78">
        <w:rPr>
          <w:rFonts w:ascii="Baskerville" w:hAnsi="Baskerville" w:cs="Baskerville"/>
        </w:rPr>
        <w:t xml:space="preserve"> </w:t>
      </w:r>
      <w:proofErr w:type="gramStart"/>
      <w:r w:rsidR="00623E78">
        <w:rPr>
          <w:rFonts w:ascii="Baskerville" w:hAnsi="Baskerville" w:cs="Baskerville"/>
        </w:rPr>
        <w:t>are</w:t>
      </w:r>
      <w:proofErr w:type="gramEnd"/>
      <w:r w:rsidR="00623E78">
        <w:rPr>
          <w:rFonts w:ascii="Baskerville" w:hAnsi="Baskerville" w:cs="Baskerville"/>
        </w:rPr>
        <w:t xml:space="preserve"> especially appropriate for burials</w:t>
      </w:r>
      <w:r w:rsidR="00FD1EF0">
        <w:rPr>
          <w:rFonts w:ascii="Baskerville" w:hAnsi="Baskerville" w:cs="Baskerville"/>
        </w:rPr>
        <w:t>, and 300-347 are appropriate for communion</w:t>
      </w:r>
      <w:r w:rsidR="00623E78">
        <w:rPr>
          <w:rFonts w:ascii="Baskerville" w:hAnsi="Baskerville" w:cs="Baskerville"/>
        </w:rPr>
        <w:t xml:space="preserve">.  </w:t>
      </w:r>
    </w:p>
    <w:p w14:paraId="6E0EBCF3" w14:textId="77777777" w:rsidR="00875F77" w:rsidRDefault="00875F77" w:rsidP="00875F77">
      <w:pPr>
        <w:rPr>
          <w:rFonts w:ascii="Baskerville" w:hAnsi="Baskerville" w:cs="Baskerville"/>
        </w:rPr>
      </w:pPr>
    </w:p>
    <w:p w14:paraId="5FCAA2D3" w14:textId="4135F1CE" w:rsidR="00875F77" w:rsidRDefault="00875F77" w:rsidP="00875F77">
      <w:pPr>
        <w:rPr>
          <w:rFonts w:ascii="Baskerville" w:hAnsi="Baskerville" w:cs="Baskerville"/>
        </w:rPr>
      </w:pPr>
      <w:r>
        <w:rPr>
          <w:rFonts w:ascii="Baskerville" w:hAnsi="Baskerville" w:cs="Baskerville"/>
        </w:rPr>
        <w:t xml:space="preserve">If you would like, choose up to three hymns.  Please provide the name of the hymnal, title or first line, and the hymn number. </w:t>
      </w:r>
    </w:p>
    <w:p w14:paraId="3C270D4C" w14:textId="77777777" w:rsidR="00875F77" w:rsidRDefault="00875F77" w:rsidP="00875F77">
      <w:pPr>
        <w:rPr>
          <w:rFonts w:ascii="Baskerville" w:hAnsi="Baskerville" w:cs="Baskerville"/>
        </w:rPr>
      </w:pPr>
    </w:p>
    <w:p w14:paraId="4D8A3378" w14:textId="30B3737D" w:rsidR="00875F77" w:rsidRDefault="00875F77" w:rsidP="00875F77">
      <w:pPr>
        <w:rPr>
          <w:rFonts w:ascii="Baskerville" w:hAnsi="Baskerville" w:cs="Baskerville"/>
        </w:rPr>
      </w:pPr>
      <w:r>
        <w:rPr>
          <w:rFonts w:ascii="Baskerville" w:hAnsi="Baskerville" w:cs="Baskerville"/>
        </w:rPr>
        <w:t>Hymnal</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Title or first line</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Hymn #</w:t>
      </w:r>
    </w:p>
    <w:p w14:paraId="398C5975" w14:textId="77777777" w:rsidR="00875F77" w:rsidRDefault="00875F77" w:rsidP="00875F77">
      <w:pPr>
        <w:rPr>
          <w:rFonts w:ascii="Baskerville" w:hAnsi="Baskerville" w:cs="Baskerville"/>
        </w:rPr>
      </w:pPr>
    </w:p>
    <w:p w14:paraId="6F6244B8" w14:textId="77777777" w:rsidR="00875F77" w:rsidRDefault="00875F77"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27F33D88" w14:textId="77777777" w:rsidR="00875F77" w:rsidRDefault="00875F77"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3F656A7F" w14:textId="77777777" w:rsidR="00875F77" w:rsidRDefault="00875F77" w:rsidP="00875F77">
      <w:pPr>
        <w:rPr>
          <w:rFonts w:ascii="Baskerville" w:hAnsi="Baskerville" w:cs="Baskerville"/>
        </w:rPr>
      </w:pPr>
    </w:p>
    <w:p w14:paraId="2BE97565" w14:textId="77777777" w:rsidR="00BB2756" w:rsidRDefault="00BB2756" w:rsidP="00875F77">
      <w:pPr>
        <w:rPr>
          <w:rFonts w:ascii="Baskerville" w:hAnsi="Baskerville" w:cs="Baskerville"/>
        </w:rPr>
      </w:pPr>
    </w:p>
    <w:p w14:paraId="5850A92E" w14:textId="5D3C4BA1" w:rsidR="00875F77" w:rsidRDefault="00875F77" w:rsidP="00875F77">
      <w:pPr>
        <w:rPr>
          <w:rFonts w:ascii="Baskerville" w:hAnsi="Baskerville" w:cs="Baskerville"/>
        </w:rPr>
      </w:pPr>
      <w:r>
        <w:rPr>
          <w:rFonts w:ascii="Baskerville" w:hAnsi="Baskerville" w:cs="Baskerville"/>
        </w:rPr>
        <w:t>12.  Are there particular people you would like to ask to participate in your service?  If there are, please indicate who, and the role you would like each to take:</w:t>
      </w:r>
    </w:p>
    <w:p w14:paraId="36497A4F" w14:textId="77777777" w:rsidR="00BB2756" w:rsidRDefault="00BB2756" w:rsidP="00875F77">
      <w:pPr>
        <w:rPr>
          <w:rFonts w:ascii="Baskerville" w:hAnsi="Baskerville" w:cs="Baskerville"/>
        </w:rPr>
      </w:pPr>
    </w:p>
    <w:p w14:paraId="3BE601A4" w14:textId="77777777" w:rsidR="00BB2756" w:rsidRDefault="00BB2756" w:rsidP="00875F77">
      <w:pPr>
        <w:rPr>
          <w:rFonts w:ascii="Baskerville" w:hAnsi="Baskerville" w:cs="Baskerville"/>
        </w:rPr>
      </w:pPr>
    </w:p>
    <w:p w14:paraId="29773516" w14:textId="22639476" w:rsidR="00875F77" w:rsidRDefault="00E11363" w:rsidP="00875F77">
      <w:pPr>
        <w:rPr>
          <w:rFonts w:ascii="Baskerville" w:hAnsi="Baskerville" w:cs="Baskerville"/>
        </w:rPr>
      </w:pPr>
      <w:r>
        <w:rPr>
          <w:rFonts w:ascii="Baskerville" w:hAnsi="Baskerville" w:cs="Baskerville"/>
        </w:rPr>
        <w:t xml:space="preserve">Pall Bearers or Person to carry ashes: </w:t>
      </w:r>
    </w:p>
    <w:p w14:paraId="688B6AFC" w14:textId="77777777" w:rsidR="00E11363" w:rsidRDefault="00E11363" w:rsidP="00875F77">
      <w:pPr>
        <w:rPr>
          <w:rFonts w:ascii="Baskerville" w:hAnsi="Baskerville" w:cs="Baskerville"/>
        </w:rPr>
      </w:pPr>
    </w:p>
    <w:p w14:paraId="027ACC23" w14:textId="3BF60786" w:rsidR="00E11363" w:rsidRDefault="00E11363"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6B61CF88" w14:textId="77777777" w:rsidR="00E11363" w:rsidRDefault="00E11363" w:rsidP="00875F77">
      <w:pPr>
        <w:rPr>
          <w:rFonts w:ascii="Baskerville" w:hAnsi="Baskerville" w:cs="Baskerville"/>
        </w:rPr>
      </w:pPr>
    </w:p>
    <w:p w14:paraId="031B4B63" w14:textId="77777777" w:rsidR="00875F77" w:rsidRDefault="00875F77" w:rsidP="00875F77">
      <w:pPr>
        <w:rPr>
          <w:rFonts w:ascii="Baskerville" w:hAnsi="Baskerville" w:cs="Baskerville"/>
        </w:rPr>
      </w:pPr>
    </w:p>
    <w:p w14:paraId="6D2E59FE" w14:textId="690AEC4E" w:rsidR="00875F77" w:rsidRDefault="00875F77" w:rsidP="00875F77">
      <w:pPr>
        <w:rPr>
          <w:rFonts w:ascii="Baskerville" w:hAnsi="Baskerville" w:cs="Baskerville"/>
        </w:rPr>
      </w:pPr>
      <w:r>
        <w:rPr>
          <w:rFonts w:ascii="Baskerville" w:hAnsi="Baskerville" w:cs="Baskerville"/>
        </w:rPr>
        <w:t>Ushers (usually two):</w:t>
      </w:r>
    </w:p>
    <w:p w14:paraId="4927D388" w14:textId="77777777" w:rsidR="00875F77" w:rsidRDefault="00875F77" w:rsidP="00875F77">
      <w:pPr>
        <w:rPr>
          <w:rFonts w:ascii="Baskerville" w:hAnsi="Baskerville" w:cs="Baskerville"/>
        </w:rPr>
      </w:pPr>
    </w:p>
    <w:p w14:paraId="63185263" w14:textId="77777777" w:rsidR="00875F77" w:rsidRDefault="00875F77"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04DD81B" w14:textId="77777777" w:rsidR="001110F2" w:rsidRDefault="001110F2" w:rsidP="00875F77">
      <w:pPr>
        <w:rPr>
          <w:rFonts w:ascii="Baskerville" w:hAnsi="Baskerville" w:cs="Baskerville"/>
        </w:rPr>
      </w:pPr>
    </w:p>
    <w:p w14:paraId="17EAD596" w14:textId="4540441D" w:rsidR="00875F77" w:rsidRDefault="00875F77" w:rsidP="00875F77">
      <w:pPr>
        <w:rPr>
          <w:rFonts w:ascii="Baskerville" w:hAnsi="Baskerville" w:cs="Baskerville"/>
        </w:rPr>
      </w:pPr>
      <w:r>
        <w:rPr>
          <w:rFonts w:ascii="Baskerville" w:hAnsi="Baskerville" w:cs="Baskerville"/>
        </w:rPr>
        <w:t>Reader(s) (one or two, depending on how many lessons you chose; a clergy person always reads the Gospel):</w:t>
      </w:r>
    </w:p>
    <w:p w14:paraId="0BD45E06" w14:textId="77777777" w:rsidR="00875F77" w:rsidRDefault="00875F77" w:rsidP="00875F77">
      <w:pPr>
        <w:rPr>
          <w:rFonts w:ascii="Baskerville" w:hAnsi="Baskerville" w:cs="Baskerville"/>
        </w:rPr>
      </w:pPr>
    </w:p>
    <w:p w14:paraId="5F0AC179" w14:textId="3AAD36EB" w:rsidR="00400F0F" w:rsidRDefault="00875F77" w:rsidP="00875F77">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2220A7CB" w14:textId="77777777" w:rsidR="00400F0F" w:rsidRDefault="00400F0F" w:rsidP="00875F77">
      <w:pPr>
        <w:rPr>
          <w:rFonts w:ascii="Baskerville" w:hAnsi="Baskerville" w:cs="Baskerville"/>
        </w:rPr>
      </w:pPr>
    </w:p>
    <w:p w14:paraId="34B1D395" w14:textId="0047A768" w:rsidR="00400F0F" w:rsidRDefault="00400F0F" w:rsidP="00875F77">
      <w:pPr>
        <w:rPr>
          <w:rFonts w:ascii="Baskerville" w:hAnsi="Baskerville" w:cs="Baskerville"/>
        </w:rPr>
      </w:pPr>
      <w:r>
        <w:rPr>
          <w:rFonts w:ascii="Baskerville" w:hAnsi="Baskerville" w:cs="Baskerville"/>
        </w:rPr>
        <w:t>Leader of the Prayers of the People (the celebrant will do this otherwise):</w:t>
      </w:r>
    </w:p>
    <w:p w14:paraId="76A05772" w14:textId="77777777" w:rsidR="00400F0F" w:rsidRDefault="00400F0F" w:rsidP="00875F77">
      <w:pPr>
        <w:rPr>
          <w:rFonts w:ascii="Baskerville" w:hAnsi="Baskerville" w:cs="Baskerville"/>
        </w:rPr>
      </w:pPr>
    </w:p>
    <w:p w14:paraId="5B8FFE61"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57EDDEFA" w14:textId="77777777" w:rsidR="00400F0F" w:rsidRDefault="00400F0F" w:rsidP="00875F77">
      <w:pPr>
        <w:rPr>
          <w:rFonts w:ascii="Baskerville" w:hAnsi="Baskerville" w:cs="Baskerville"/>
        </w:rPr>
      </w:pPr>
    </w:p>
    <w:p w14:paraId="3E1EA422" w14:textId="046BDDAD" w:rsidR="00400F0F" w:rsidRDefault="00400F0F" w:rsidP="00875F77">
      <w:pPr>
        <w:rPr>
          <w:rFonts w:ascii="Baskerville" w:hAnsi="Baskerville" w:cs="Baskerville"/>
        </w:rPr>
      </w:pPr>
      <w:r>
        <w:rPr>
          <w:rFonts w:ascii="Baskerville" w:hAnsi="Baskerville" w:cs="Baskerville"/>
        </w:rPr>
        <w:t xml:space="preserve">Musical Soloists: </w:t>
      </w:r>
    </w:p>
    <w:p w14:paraId="3923ECC5" w14:textId="77777777" w:rsidR="00400F0F" w:rsidRDefault="00400F0F" w:rsidP="00875F77">
      <w:pPr>
        <w:rPr>
          <w:rFonts w:ascii="Baskerville" w:hAnsi="Baskerville" w:cs="Baskerville"/>
        </w:rPr>
      </w:pPr>
    </w:p>
    <w:p w14:paraId="3ADD0D03"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323F20E0" w14:textId="77777777" w:rsidR="00400F0F" w:rsidRDefault="00400F0F" w:rsidP="00875F77">
      <w:pPr>
        <w:rPr>
          <w:rFonts w:ascii="Baskerville" w:hAnsi="Baskerville" w:cs="Baskerville"/>
        </w:rPr>
      </w:pPr>
    </w:p>
    <w:p w14:paraId="4D490B8C" w14:textId="0392B6EB" w:rsidR="00400F0F" w:rsidRDefault="00400F0F" w:rsidP="00875F77">
      <w:pPr>
        <w:rPr>
          <w:rFonts w:ascii="Baskerville" w:hAnsi="Baskerville" w:cs="Baskerville"/>
        </w:rPr>
      </w:pPr>
      <w:r>
        <w:rPr>
          <w:rFonts w:ascii="Baskerville" w:hAnsi="Baskerville" w:cs="Baskerville"/>
        </w:rPr>
        <w:t>12.  The celebrant will always offer a short homily.  Sometimes others, such as members of the family, ask to share memories about the life being celebrated.  Would you want such memories offered at your service?</w:t>
      </w:r>
    </w:p>
    <w:p w14:paraId="796A718A" w14:textId="77777777" w:rsidR="00400F0F" w:rsidRDefault="00400F0F" w:rsidP="00875F77">
      <w:pPr>
        <w:rPr>
          <w:rFonts w:ascii="Baskerville" w:hAnsi="Baskerville" w:cs="Baskerville"/>
        </w:rPr>
      </w:pPr>
    </w:p>
    <w:p w14:paraId="0147B9DA"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2E800B8C" w14:textId="77777777" w:rsidR="00400F0F" w:rsidRDefault="00400F0F" w:rsidP="00875F77">
      <w:pPr>
        <w:rPr>
          <w:rFonts w:ascii="Baskerville" w:hAnsi="Baskerville" w:cs="Baskerville"/>
        </w:rPr>
      </w:pPr>
    </w:p>
    <w:p w14:paraId="388B7E79" w14:textId="332D3724" w:rsidR="00400F0F" w:rsidRDefault="00400F0F" w:rsidP="00875F77">
      <w:pPr>
        <w:rPr>
          <w:rFonts w:ascii="Baskerville" w:hAnsi="Baskerville" w:cs="Baskerville"/>
        </w:rPr>
      </w:pPr>
      <w:r>
        <w:rPr>
          <w:rFonts w:ascii="Baskerville" w:hAnsi="Baskerville" w:cs="Baskerville"/>
        </w:rPr>
        <w:t>13.  Are there other things you would want for your funeral that have not been covered here?  Particular prayers or readings, poems, songs, anything that you feel would help your family and friends to better hold you in their love and prayers?</w:t>
      </w:r>
    </w:p>
    <w:p w14:paraId="37B19851" w14:textId="77777777" w:rsidR="00400F0F" w:rsidRDefault="00400F0F" w:rsidP="00875F77">
      <w:pPr>
        <w:rPr>
          <w:rFonts w:ascii="Baskerville" w:hAnsi="Baskerville" w:cs="Baskerville"/>
        </w:rPr>
      </w:pPr>
    </w:p>
    <w:p w14:paraId="3CFAB6BF"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617C1E76"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71A97526"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D001C4F"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3065090D" w14:textId="77777777" w:rsidR="00400F0F" w:rsidRDefault="00400F0F" w:rsidP="00875F77">
      <w:pPr>
        <w:rPr>
          <w:rFonts w:ascii="Baskerville" w:hAnsi="Baskerville" w:cs="Baskerville"/>
          <w:b/>
        </w:rPr>
      </w:pPr>
    </w:p>
    <w:p w14:paraId="2F191084" w14:textId="77777777" w:rsidR="00400F0F" w:rsidRDefault="00400F0F" w:rsidP="00875F77">
      <w:pPr>
        <w:rPr>
          <w:rFonts w:ascii="Baskerville" w:hAnsi="Baskerville" w:cs="Baskerville"/>
          <w:b/>
        </w:rPr>
      </w:pPr>
    </w:p>
    <w:p w14:paraId="7A5ADD33" w14:textId="08537535" w:rsidR="00400F0F" w:rsidRDefault="00400F0F" w:rsidP="00875F77">
      <w:pPr>
        <w:rPr>
          <w:rFonts w:ascii="Baskerville" w:hAnsi="Baskerville" w:cs="Baskerville"/>
          <w:b/>
        </w:rPr>
      </w:pPr>
      <w:r>
        <w:rPr>
          <w:rFonts w:ascii="Baskerville" w:hAnsi="Baskerville" w:cs="Baskerville"/>
          <w:b/>
        </w:rPr>
        <w:t>Other Matters (Optional)</w:t>
      </w:r>
    </w:p>
    <w:p w14:paraId="0AE4D887" w14:textId="77777777" w:rsidR="00400F0F" w:rsidRDefault="00400F0F" w:rsidP="00875F77">
      <w:pPr>
        <w:rPr>
          <w:rFonts w:ascii="Baskerville" w:hAnsi="Baskerville" w:cs="Baskerville"/>
          <w:b/>
        </w:rPr>
      </w:pPr>
    </w:p>
    <w:p w14:paraId="04C434A5" w14:textId="338CC3CC" w:rsidR="00400F0F" w:rsidRDefault="00400F0F" w:rsidP="00875F77">
      <w:pPr>
        <w:rPr>
          <w:rFonts w:ascii="Baskerville" w:hAnsi="Baskerville" w:cs="Baskerville"/>
        </w:rPr>
      </w:pPr>
      <w:r>
        <w:rPr>
          <w:rFonts w:ascii="Baskerville" w:hAnsi="Baskerville" w:cs="Baskerville"/>
        </w:rPr>
        <w:t xml:space="preserve">The days after death are confusing and difficult.  There are an enormous number of decisions to be made, and often a shortage of information upon which to base them.  Sometimes it can be helpful to your survivors to have a list of important people such as lawyers and accountants, information about the location of your important papers, and so forth.  You may want to keep such a list in your home, for easy updating while you are alive, and easy retrieval after your death.  Alternatively, you may want to keep such a list someplace where </w:t>
      </w:r>
      <w:proofErr w:type="gramStart"/>
      <w:r>
        <w:rPr>
          <w:rFonts w:ascii="Baskerville" w:hAnsi="Baskerville" w:cs="Baskerville"/>
        </w:rPr>
        <w:t>it will not be seen by others</w:t>
      </w:r>
      <w:proofErr w:type="gramEnd"/>
      <w:r>
        <w:rPr>
          <w:rFonts w:ascii="Baskerville" w:hAnsi="Baskerville" w:cs="Baskerville"/>
        </w:rPr>
        <w:t xml:space="preserve"> until it is needed.  If you like, you can provide such information here, where it is likely to be found in the course of planning for your funeral service.  You might want to leave copies of this information with trusted friends or relatives as well. </w:t>
      </w:r>
    </w:p>
    <w:p w14:paraId="18EF689B" w14:textId="77777777" w:rsidR="00400F0F" w:rsidRDefault="00400F0F" w:rsidP="00875F77">
      <w:pPr>
        <w:rPr>
          <w:rFonts w:ascii="Baskerville" w:hAnsi="Baskerville" w:cs="Baskerville"/>
        </w:rPr>
      </w:pPr>
    </w:p>
    <w:p w14:paraId="3A403982" w14:textId="0DDF3581" w:rsidR="00400F0F" w:rsidRDefault="00400F0F" w:rsidP="00875F77">
      <w:pPr>
        <w:rPr>
          <w:rFonts w:ascii="Baskerville" w:hAnsi="Baskerville" w:cs="Baskerville"/>
        </w:rPr>
      </w:pPr>
      <w:r>
        <w:rPr>
          <w:rFonts w:ascii="Baskerville" w:hAnsi="Baskerville" w:cs="Baskerville"/>
        </w:rPr>
        <w:t>Lawyer name, phone number and address:</w:t>
      </w:r>
    </w:p>
    <w:p w14:paraId="4714424C" w14:textId="77777777" w:rsidR="00400F0F" w:rsidRDefault="00400F0F" w:rsidP="00875F77">
      <w:pPr>
        <w:rPr>
          <w:rFonts w:ascii="Baskerville" w:hAnsi="Baskerville" w:cs="Baskerville"/>
        </w:rPr>
      </w:pPr>
    </w:p>
    <w:p w14:paraId="2075E8CD"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4CEB063E" w14:textId="77777777" w:rsidR="00400F0F" w:rsidRDefault="00400F0F" w:rsidP="00875F77">
      <w:pPr>
        <w:rPr>
          <w:rFonts w:ascii="Baskerville" w:hAnsi="Baskerville" w:cs="Baskerville"/>
        </w:rPr>
      </w:pPr>
    </w:p>
    <w:p w14:paraId="6F402C6E" w14:textId="638E2F50" w:rsidR="00400F0F" w:rsidRDefault="00400F0F" w:rsidP="00875F77">
      <w:pPr>
        <w:rPr>
          <w:rFonts w:ascii="Baskerville" w:hAnsi="Baskerville" w:cs="Baskerville"/>
        </w:rPr>
      </w:pPr>
      <w:r>
        <w:rPr>
          <w:rFonts w:ascii="Baskerville" w:hAnsi="Baskerville" w:cs="Baskerville"/>
        </w:rPr>
        <w:t>Accountant name, phone number and address:</w:t>
      </w:r>
    </w:p>
    <w:p w14:paraId="0BF57B77" w14:textId="77777777" w:rsidR="00400F0F" w:rsidRDefault="00400F0F" w:rsidP="00875F77">
      <w:pPr>
        <w:rPr>
          <w:rFonts w:ascii="Baskerville" w:hAnsi="Baskerville" w:cs="Baskerville"/>
        </w:rPr>
      </w:pPr>
    </w:p>
    <w:p w14:paraId="59DB973B"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60B9FAE9" w14:textId="77777777" w:rsidR="00400F0F" w:rsidRDefault="00400F0F" w:rsidP="00875F77">
      <w:pPr>
        <w:rPr>
          <w:rFonts w:ascii="Baskerville" w:hAnsi="Baskerville" w:cs="Baskerville"/>
        </w:rPr>
      </w:pPr>
    </w:p>
    <w:p w14:paraId="5845A36D" w14:textId="1E372E0D" w:rsidR="00400F0F" w:rsidRDefault="00400F0F" w:rsidP="00875F77">
      <w:pPr>
        <w:rPr>
          <w:rFonts w:ascii="Baskerville" w:hAnsi="Baskerville" w:cs="Baskerville"/>
        </w:rPr>
      </w:pPr>
      <w:r>
        <w:rPr>
          <w:rFonts w:ascii="Baskerville" w:hAnsi="Baskerville" w:cs="Baskerville"/>
        </w:rPr>
        <w:t>Location of your will:</w:t>
      </w:r>
    </w:p>
    <w:p w14:paraId="687009DE" w14:textId="77777777" w:rsidR="00400F0F" w:rsidRDefault="00400F0F" w:rsidP="00875F77">
      <w:pPr>
        <w:rPr>
          <w:rFonts w:ascii="Baskerville" w:hAnsi="Baskerville" w:cs="Baskerville"/>
        </w:rPr>
      </w:pPr>
    </w:p>
    <w:p w14:paraId="45EE77A0"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29B6325" w14:textId="77777777" w:rsidR="00400F0F" w:rsidRDefault="00400F0F" w:rsidP="00875F77">
      <w:pPr>
        <w:rPr>
          <w:rFonts w:ascii="Baskerville" w:hAnsi="Baskerville" w:cs="Baskerville"/>
        </w:rPr>
      </w:pPr>
    </w:p>
    <w:p w14:paraId="2D377433" w14:textId="755E30A2" w:rsidR="00400F0F" w:rsidRDefault="00400F0F" w:rsidP="00875F77">
      <w:pPr>
        <w:rPr>
          <w:rFonts w:ascii="Baskerville" w:hAnsi="Baskerville" w:cs="Baskerville"/>
        </w:rPr>
      </w:pPr>
      <w:r>
        <w:rPr>
          <w:rFonts w:ascii="Baskerville" w:hAnsi="Baskerville" w:cs="Baskerville"/>
        </w:rPr>
        <w:t>Life insurance policies (identify by company, policy number, agent, or otherwise)</w:t>
      </w:r>
    </w:p>
    <w:p w14:paraId="4371873E" w14:textId="77777777" w:rsidR="00400F0F" w:rsidRDefault="00400F0F" w:rsidP="00875F77">
      <w:pPr>
        <w:rPr>
          <w:rFonts w:ascii="Baskerville" w:hAnsi="Baskerville" w:cs="Baskerville"/>
        </w:rPr>
      </w:pPr>
    </w:p>
    <w:p w14:paraId="7FCF6E1B"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397CB242" w14:textId="77777777" w:rsidR="00400F0F" w:rsidRDefault="00400F0F" w:rsidP="00875F77">
      <w:pPr>
        <w:rPr>
          <w:rFonts w:ascii="Baskerville" w:hAnsi="Baskerville" w:cs="Baskerville"/>
        </w:rPr>
      </w:pPr>
    </w:p>
    <w:p w14:paraId="53C003BC" w14:textId="69D1220A" w:rsidR="00400F0F" w:rsidRDefault="00400F0F" w:rsidP="00875F77">
      <w:pPr>
        <w:rPr>
          <w:rFonts w:ascii="Baskerville" w:hAnsi="Baskerville" w:cs="Baskerville"/>
        </w:rPr>
      </w:pPr>
      <w:r>
        <w:rPr>
          <w:rFonts w:ascii="Baskerville" w:hAnsi="Baskerville" w:cs="Baskerville"/>
        </w:rPr>
        <w:t>Bank or other accounts (identify by institution and account number)</w:t>
      </w:r>
    </w:p>
    <w:p w14:paraId="6A6E73E7" w14:textId="77777777" w:rsidR="00400F0F" w:rsidRDefault="00400F0F" w:rsidP="00875F77">
      <w:pPr>
        <w:rPr>
          <w:rFonts w:ascii="Baskerville" w:hAnsi="Baskerville" w:cs="Baskerville"/>
        </w:rPr>
      </w:pPr>
    </w:p>
    <w:p w14:paraId="1713B75F"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85C1BF1" w14:textId="77777777" w:rsidR="00400F0F" w:rsidRDefault="00400F0F" w:rsidP="00875F77">
      <w:pPr>
        <w:rPr>
          <w:rFonts w:ascii="Baskerville" w:hAnsi="Baskerville" w:cs="Baskerville"/>
        </w:rPr>
      </w:pPr>
    </w:p>
    <w:p w14:paraId="2A614E32" w14:textId="40EB42AC" w:rsidR="00400F0F" w:rsidRDefault="00400F0F" w:rsidP="00875F77">
      <w:pPr>
        <w:rPr>
          <w:rFonts w:ascii="Baskerville" w:hAnsi="Baskerville" w:cs="Baskerville"/>
        </w:rPr>
      </w:pPr>
      <w:r>
        <w:rPr>
          <w:rFonts w:ascii="Baskerville" w:hAnsi="Baskerville" w:cs="Baskerville"/>
        </w:rPr>
        <w:t>Do you have prepaid funeral arrangements?  Where?</w:t>
      </w:r>
    </w:p>
    <w:p w14:paraId="72018F81" w14:textId="77777777" w:rsidR="00400F0F" w:rsidRDefault="00400F0F" w:rsidP="00875F77">
      <w:pPr>
        <w:rPr>
          <w:rFonts w:ascii="Baskerville" w:hAnsi="Baskerville" w:cs="Baskerville"/>
        </w:rPr>
      </w:pPr>
    </w:p>
    <w:p w14:paraId="18A8C6F8"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1C698F3D" w14:textId="77777777" w:rsidR="00400F0F" w:rsidRDefault="00400F0F" w:rsidP="00875F77">
      <w:pPr>
        <w:rPr>
          <w:rFonts w:ascii="Baskerville" w:hAnsi="Baskerville" w:cs="Baskerville"/>
        </w:rPr>
      </w:pPr>
    </w:p>
    <w:p w14:paraId="1DE5C73A" w14:textId="54A97A98" w:rsidR="00400F0F" w:rsidRDefault="00400F0F" w:rsidP="00875F77">
      <w:pPr>
        <w:rPr>
          <w:rFonts w:ascii="Baskerville" w:hAnsi="Baskerville" w:cs="Baskerville"/>
        </w:rPr>
      </w:pPr>
      <w:r>
        <w:rPr>
          <w:rFonts w:ascii="Baskerville" w:hAnsi="Baskerville" w:cs="Baskerville"/>
        </w:rPr>
        <w:t>Are there people you want notified of your death?  Who, and how can they best be reached?</w:t>
      </w:r>
    </w:p>
    <w:p w14:paraId="0682B392" w14:textId="77777777" w:rsidR="00E11363" w:rsidRDefault="00E11363" w:rsidP="00E11363">
      <w:pPr>
        <w:rPr>
          <w:rFonts w:ascii="Baskerville" w:hAnsi="Baskerville" w:cs="Baskerville"/>
        </w:rPr>
      </w:pPr>
    </w:p>
    <w:p w14:paraId="68A6737D" w14:textId="4633864F" w:rsidR="00400F0F" w:rsidRDefault="00E11363" w:rsidP="00875F77">
      <w:pPr>
        <w:rPr>
          <w:rFonts w:ascii="Baskerville" w:hAnsi="Baskerville" w:cs="Baskerville"/>
        </w:rPr>
      </w:pPr>
      <w:r>
        <w:rPr>
          <w:rFonts w:ascii="Baskerville" w:hAnsi="Baskerville" w:cs="Baskerville"/>
        </w:rPr>
        <w:t>Name</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Address</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Phone Number</w:t>
      </w:r>
    </w:p>
    <w:p w14:paraId="610EC0D7"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E08EAF9"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72B1765" w14:textId="77777777" w:rsidR="00400F0F" w:rsidRDefault="00400F0F" w:rsidP="00400F0F">
      <w:pPr>
        <w:rPr>
          <w:rFonts w:ascii="Baskerville" w:hAnsi="Baskerville" w:cs="Baskerville"/>
        </w:rPr>
      </w:pPr>
      <w:r>
        <w:rPr>
          <w:rFonts w:ascii="Baskerville" w:hAnsi="Baskerville" w:cs="Baskerville"/>
        </w:rPr>
        <w:t>____________________________________________________________________________________________________________________________________________________________</w:t>
      </w:r>
    </w:p>
    <w:p w14:paraId="04D1008C" w14:textId="77777777" w:rsidR="00400F0F" w:rsidRDefault="00400F0F" w:rsidP="00875F77">
      <w:pPr>
        <w:rPr>
          <w:rFonts w:ascii="Baskerville" w:hAnsi="Baskerville" w:cs="Baskerville"/>
        </w:rPr>
      </w:pPr>
    </w:p>
    <w:p w14:paraId="2001C655" w14:textId="77777777" w:rsidR="00BB2756" w:rsidRDefault="00BB2756" w:rsidP="00875F77">
      <w:pPr>
        <w:rPr>
          <w:rFonts w:ascii="Baskerville" w:hAnsi="Baskerville" w:cs="Baskerville"/>
          <w:b/>
        </w:rPr>
      </w:pPr>
    </w:p>
    <w:p w14:paraId="7F2275A7" w14:textId="77777777" w:rsidR="00BB2756" w:rsidRDefault="00BB2756" w:rsidP="00875F77">
      <w:pPr>
        <w:rPr>
          <w:rFonts w:ascii="Baskerville" w:hAnsi="Baskerville" w:cs="Baskerville"/>
          <w:b/>
        </w:rPr>
      </w:pPr>
    </w:p>
    <w:p w14:paraId="6F9B54CB" w14:textId="4713ADF7" w:rsidR="00400F0F" w:rsidRPr="0059681E" w:rsidRDefault="00400F0F" w:rsidP="00875F77">
      <w:pPr>
        <w:rPr>
          <w:rFonts w:ascii="Baskerville" w:hAnsi="Baskerville" w:cs="Baskerville"/>
          <w:b/>
        </w:rPr>
      </w:pPr>
      <w:r w:rsidRPr="0059681E">
        <w:rPr>
          <w:rFonts w:ascii="Baskerville" w:hAnsi="Baskerville" w:cs="Baskerville"/>
          <w:b/>
        </w:rPr>
        <w:t>And finally, while you are healthy and strong…</w:t>
      </w:r>
    </w:p>
    <w:p w14:paraId="21AE0673" w14:textId="77777777" w:rsidR="00623E78" w:rsidRDefault="00623E78" w:rsidP="00875F77">
      <w:pPr>
        <w:rPr>
          <w:rFonts w:ascii="Baskerville" w:hAnsi="Baskerville" w:cs="Baskerville"/>
        </w:rPr>
      </w:pPr>
    </w:p>
    <w:p w14:paraId="2C3A2F2A" w14:textId="4EC4CB35" w:rsidR="00623E78" w:rsidRDefault="00623E78" w:rsidP="00875F77">
      <w:pPr>
        <w:rPr>
          <w:rFonts w:ascii="Baskerville" w:hAnsi="Baskerville" w:cs="Baskerville"/>
        </w:rPr>
      </w:pPr>
      <w:r>
        <w:rPr>
          <w:rFonts w:ascii="Baskerville" w:hAnsi="Baskerville" w:cs="Baskerville"/>
        </w:rPr>
        <w:t xml:space="preserve">Do you have a living will, and/or a healthcare power of attorney?  These documents can make all the difference between getting the sort of medical care you want, and getting the sort of medical care you do not want, if you are unable to speak for yourself.  </w:t>
      </w:r>
    </w:p>
    <w:p w14:paraId="6EB4A271" w14:textId="2D435FD7" w:rsidR="00623E78" w:rsidRDefault="00623E78" w:rsidP="00623E78">
      <w:pPr>
        <w:ind w:left="720"/>
        <w:rPr>
          <w:rFonts w:ascii="Baskerville" w:hAnsi="Baskerville" w:cs="Baskerville"/>
          <w:i/>
        </w:rPr>
      </w:pPr>
      <w:r>
        <w:rPr>
          <w:rFonts w:ascii="Baskerville" w:hAnsi="Baskerville" w:cs="Baskerville"/>
          <w:i/>
        </w:rPr>
        <w:t xml:space="preserve">It is important to have these documents signed, witnessed, and current; it is also important that your family or friends know that they exist, what they say, and where they are! </w:t>
      </w:r>
    </w:p>
    <w:p w14:paraId="0CC0891C" w14:textId="77777777" w:rsidR="00623E78" w:rsidRDefault="00623E78" w:rsidP="00623E78">
      <w:pPr>
        <w:rPr>
          <w:rFonts w:ascii="Baskerville" w:hAnsi="Baskerville" w:cs="Baskerville"/>
          <w:i/>
        </w:rPr>
      </w:pPr>
    </w:p>
    <w:p w14:paraId="5158AE05" w14:textId="20E1B7B4" w:rsidR="00623E78" w:rsidRDefault="00623E78" w:rsidP="00623E78">
      <w:pPr>
        <w:rPr>
          <w:rFonts w:ascii="Baskerville" w:hAnsi="Baskerville" w:cs="Baskerville"/>
        </w:rPr>
      </w:pPr>
      <w:r>
        <w:rPr>
          <w:rFonts w:ascii="Baskerville" w:hAnsi="Baskerville" w:cs="Baskerville"/>
        </w:rPr>
        <w:t xml:space="preserve">Does your will say what you want it to?  Many people fail to make wills, and their property goes to their descendants by operation of law.  Many more people do make wills, and then forget all about them.  Years pass, situations change—if you have not looked at your will recently, do so now; if it needs updating, take care of it. </w:t>
      </w:r>
    </w:p>
    <w:p w14:paraId="247468B5" w14:textId="1B63335D" w:rsidR="00623E78" w:rsidRDefault="00623E78" w:rsidP="00623E78">
      <w:pPr>
        <w:ind w:left="720"/>
        <w:rPr>
          <w:rFonts w:ascii="Baskerville" w:hAnsi="Baskerville" w:cs="Baskerville"/>
          <w:i/>
        </w:rPr>
      </w:pPr>
      <w:r>
        <w:rPr>
          <w:rFonts w:ascii="Baskerville" w:hAnsi="Baskerville" w:cs="Baskerville"/>
          <w:i/>
        </w:rPr>
        <w:t>If the Church is important to you, consider making it a beneficiary under your will. Such bequests help the Church to thrive and flourish, and are a gift to those who faithfully follow where you have led the way.  A bequest to Saint James Episcopal Church, Greenfield, Massachusetts will reach the intended recipient.  If you would like further information,</w:t>
      </w:r>
      <w:r w:rsidR="007D534E">
        <w:rPr>
          <w:rFonts w:ascii="Baskerville" w:hAnsi="Baskerville" w:cs="Baskerville"/>
          <w:i/>
        </w:rPr>
        <w:t xml:space="preserve"> sample bequests, or information on types of planned gifts, please</w:t>
      </w:r>
      <w:r>
        <w:rPr>
          <w:rFonts w:ascii="Baskerville" w:hAnsi="Baskerville" w:cs="Baskerville"/>
          <w:i/>
        </w:rPr>
        <w:t xml:space="preserve"> speak to the Rector or to a member of The Third Century Society of Saint James. </w:t>
      </w:r>
    </w:p>
    <w:p w14:paraId="35727FCF" w14:textId="77777777" w:rsidR="00623E78" w:rsidRDefault="00623E78" w:rsidP="00623E78">
      <w:pPr>
        <w:rPr>
          <w:rFonts w:ascii="Baskerville" w:hAnsi="Baskerville" w:cs="Baskerville"/>
          <w:i/>
        </w:rPr>
      </w:pPr>
    </w:p>
    <w:p w14:paraId="0DB2956C" w14:textId="252A529D" w:rsidR="00623E78" w:rsidRDefault="00623E78" w:rsidP="00623E78">
      <w:pPr>
        <w:rPr>
          <w:rFonts w:ascii="Baskerville" w:hAnsi="Baskerville" w:cs="Baskerville"/>
        </w:rPr>
      </w:pPr>
      <w:r>
        <w:rPr>
          <w:rFonts w:ascii="Baskerville" w:hAnsi="Baskerville" w:cs="Baskerville"/>
        </w:rPr>
        <w:t xml:space="preserve">Are there any broken relationships, bad feelings, grudges, or hurts that could be healed while there is still plenty of time?  There is on better time than now to bury old hatchets, to reconcile with those you are estranged from, to ask forgiveness of those you have harmed, and to reconnect with those you have drifted away from. </w:t>
      </w:r>
    </w:p>
    <w:p w14:paraId="0367236A" w14:textId="26C63B27" w:rsidR="00623E78" w:rsidRDefault="00623E78" w:rsidP="00623E78">
      <w:pPr>
        <w:ind w:left="720"/>
        <w:rPr>
          <w:rFonts w:ascii="Baskerville" w:hAnsi="Baskerville" w:cs="Baskerville"/>
          <w:i/>
        </w:rPr>
      </w:pPr>
      <w:r>
        <w:rPr>
          <w:rFonts w:ascii="Baskerville" w:hAnsi="Baskerville" w:cs="Baskerville"/>
          <w:i/>
        </w:rPr>
        <w:t xml:space="preserve">This is hard spiritual work, but it leads to joy.  The Rector would love nothing more than to help you begin such healing. </w:t>
      </w:r>
    </w:p>
    <w:p w14:paraId="1DD81000" w14:textId="77777777" w:rsidR="00623E78" w:rsidRDefault="00623E78" w:rsidP="00623E78">
      <w:pPr>
        <w:rPr>
          <w:rFonts w:ascii="Baskerville" w:hAnsi="Baskerville" w:cs="Baskerville"/>
          <w:i/>
        </w:rPr>
      </w:pPr>
    </w:p>
    <w:p w14:paraId="01D9BB5C" w14:textId="77777777" w:rsidR="00BB2756" w:rsidRDefault="00BB2756" w:rsidP="00623E78">
      <w:pPr>
        <w:rPr>
          <w:rFonts w:ascii="Baskerville" w:hAnsi="Baskerville" w:cs="Baskerville"/>
          <w:b/>
        </w:rPr>
      </w:pPr>
    </w:p>
    <w:p w14:paraId="18F5768A" w14:textId="77777777" w:rsidR="00BB2756" w:rsidRDefault="00BB2756" w:rsidP="00623E78">
      <w:pPr>
        <w:rPr>
          <w:rFonts w:ascii="Baskerville" w:hAnsi="Baskerville" w:cs="Baskerville"/>
          <w:b/>
        </w:rPr>
      </w:pPr>
    </w:p>
    <w:p w14:paraId="1BD155DE" w14:textId="77777777" w:rsidR="00BB2756" w:rsidRDefault="00BB2756" w:rsidP="00623E78">
      <w:pPr>
        <w:rPr>
          <w:rFonts w:ascii="Baskerville" w:hAnsi="Baskerville" w:cs="Baskerville"/>
          <w:b/>
        </w:rPr>
      </w:pPr>
    </w:p>
    <w:p w14:paraId="63B01691" w14:textId="1F2BF22D" w:rsidR="00623E78" w:rsidRDefault="00623E78" w:rsidP="00623E78">
      <w:pPr>
        <w:rPr>
          <w:rFonts w:ascii="Baskerville" w:hAnsi="Baskerville" w:cs="Baskerville"/>
          <w:b/>
        </w:rPr>
      </w:pPr>
      <w:r w:rsidRPr="00623E78">
        <w:rPr>
          <w:rFonts w:ascii="Baskerville" w:hAnsi="Baskerville" w:cs="Baskerville"/>
          <w:b/>
        </w:rPr>
        <w:t>Signature</w:t>
      </w:r>
    </w:p>
    <w:p w14:paraId="48D7E5F0" w14:textId="77777777" w:rsidR="00BB2756" w:rsidRDefault="00BB2756" w:rsidP="00623E78">
      <w:pPr>
        <w:rPr>
          <w:rFonts w:ascii="Baskerville" w:hAnsi="Baskerville" w:cs="Baskerville"/>
          <w:b/>
        </w:rPr>
      </w:pPr>
    </w:p>
    <w:p w14:paraId="755EA817" w14:textId="0CDE6EAC" w:rsidR="00623E78" w:rsidRDefault="00623E78" w:rsidP="00623E78">
      <w:pPr>
        <w:rPr>
          <w:rFonts w:ascii="Baskerville" w:hAnsi="Baskerville" w:cs="Baskerville"/>
        </w:rPr>
      </w:pPr>
      <w:r>
        <w:rPr>
          <w:rFonts w:ascii="Baskerville" w:hAnsi="Baskerville" w:cs="Baskerville"/>
        </w:rPr>
        <w:t xml:space="preserve">The requests and comments I have written above are meant to guide those who are planning my funeral and attending to other matters arising from my death.  Nothing contained here is intended to create, amend, or constitute a Will, or to have any other legal effect. </w:t>
      </w:r>
    </w:p>
    <w:p w14:paraId="437C2684" w14:textId="77777777" w:rsidR="00623E78" w:rsidRDefault="00623E78" w:rsidP="00623E78">
      <w:pPr>
        <w:rPr>
          <w:rFonts w:ascii="Baskerville" w:hAnsi="Baskerville" w:cs="Baskerville"/>
        </w:rPr>
      </w:pPr>
    </w:p>
    <w:p w14:paraId="4C48725B" w14:textId="0F43DC37" w:rsidR="00623E78" w:rsidRDefault="00623E78" w:rsidP="00623E78">
      <w:pPr>
        <w:rPr>
          <w:rFonts w:ascii="Baskerville" w:hAnsi="Baskerville" w:cs="Baskerville"/>
        </w:rPr>
      </w:pPr>
      <w:r>
        <w:rPr>
          <w:rFonts w:ascii="Baskerville" w:hAnsi="Baskerville" w:cs="Baskerville"/>
        </w:rPr>
        <w:t>Signed</w:t>
      </w:r>
      <w:proofErr w:type="gramStart"/>
      <w:r>
        <w:rPr>
          <w:rFonts w:ascii="Baskerville" w:hAnsi="Baskerville" w:cs="Baskerville"/>
        </w:rPr>
        <w:t>:_</w:t>
      </w:r>
      <w:proofErr w:type="gramEnd"/>
      <w:r>
        <w:rPr>
          <w:rFonts w:ascii="Baskerville" w:hAnsi="Baskerville" w:cs="Baskerville"/>
        </w:rPr>
        <w:t>______________________________________________________________________</w:t>
      </w:r>
    </w:p>
    <w:p w14:paraId="1257FDE7" w14:textId="77777777" w:rsidR="00623E78" w:rsidRDefault="00623E78" w:rsidP="00623E78">
      <w:pPr>
        <w:rPr>
          <w:rFonts w:ascii="Baskerville" w:hAnsi="Baskerville" w:cs="Baskerville"/>
        </w:rPr>
      </w:pPr>
    </w:p>
    <w:p w14:paraId="245BA1E5" w14:textId="6A5E9C57" w:rsidR="00623E78" w:rsidRDefault="00623E78" w:rsidP="00623E78">
      <w:pPr>
        <w:rPr>
          <w:rFonts w:ascii="Baskerville" w:hAnsi="Baskerville" w:cs="Baskerville"/>
        </w:rPr>
      </w:pPr>
      <w:r>
        <w:rPr>
          <w:rFonts w:ascii="Baskerville" w:hAnsi="Baskerville" w:cs="Baskerville"/>
        </w:rPr>
        <w:t>Printed</w:t>
      </w:r>
      <w:proofErr w:type="gramStart"/>
      <w:r>
        <w:rPr>
          <w:rFonts w:ascii="Baskerville" w:hAnsi="Baskerville" w:cs="Baskerville"/>
        </w:rPr>
        <w:t>:_</w:t>
      </w:r>
      <w:proofErr w:type="gramEnd"/>
      <w:r>
        <w:rPr>
          <w:rFonts w:ascii="Baskerville" w:hAnsi="Baskerville" w:cs="Baskerville"/>
        </w:rPr>
        <w:t>______________________________________________________________________</w:t>
      </w:r>
    </w:p>
    <w:p w14:paraId="3963E420" w14:textId="77777777" w:rsidR="00623E78" w:rsidRDefault="00623E78" w:rsidP="00623E78">
      <w:pPr>
        <w:rPr>
          <w:rFonts w:ascii="Baskerville" w:hAnsi="Baskerville" w:cs="Baskerville"/>
        </w:rPr>
      </w:pPr>
    </w:p>
    <w:p w14:paraId="483377AA" w14:textId="79829F01" w:rsidR="00623E78" w:rsidRDefault="00623E78" w:rsidP="00623E78">
      <w:pPr>
        <w:rPr>
          <w:rFonts w:ascii="Baskerville" w:hAnsi="Baskerville" w:cs="Baskerville"/>
        </w:rPr>
      </w:pPr>
      <w:r>
        <w:rPr>
          <w:rFonts w:ascii="Baskerville" w:hAnsi="Baskerville" w:cs="Baskerville"/>
        </w:rPr>
        <w:t>Date</w:t>
      </w:r>
      <w:proofErr w:type="gramStart"/>
      <w:r>
        <w:rPr>
          <w:rFonts w:ascii="Baskerville" w:hAnsi="Baskerville" w:cs="Baskerville"/>
        </w:rPr>
        <w:t>:_</w:t>
      </w:r>
      <w:proofErr w:type="gramEnd"/>
      <w:r>
        <w:rPr>
          <w:rFonts w:ascii="Baskerville" w:hAnsi="Baskerville" w:cs="Baskerville"/>
        </w:rPr>
        <w:t>________________________________________________________________________</w:t>
      </w:r>
    </w:p>
    <w:p w14:paraId="24F6EA1D" w14:textId="77777777" w:rsidR="00623E78" w:rsidRDefault="00623E78" w:rsidP="00623E78">
      <w:pPr>
        <w:rPr>
          <w:rFonts w:ascii="Baskerville" w:hAnsi="Baskerville" w:cs="Baskerville"/>
        </w:rPr>
      </w:pPr>
    </w:p>
    <w:p w14:paraId="3D596473" w14:textId="73F66E7A" w:rsidR="00623E78" w:rsidRPr="0059681E" w:rsidRDefault="00623E78" w:rsidP="00623E78">
      <w:pPr>
        <w:rPr>
          <w:rFonts w:ascii="Baskerville" w:hAnsi="Baskerville" w:cs="Baskerville"/>
          <w:b/>
          <w:i/>
        </w:rPr>
      </w:pPr>
      <w:r w:rsidRPr="00623E78">
        <w:rPr>
          <w:rFonts w:ascii="Baskerville" w:hAnsi="Baskerville" w:cs="Baskerville"/>
          <w:b/>
          <w:i/>
        </w:rPr>
        <w:t xml:space="preserve">*We recommend you keep one copy in your personal records, and another copy to the </w:t>
      </w:r>
      <w:proofErr w:type="gramStart"/>
      <w:r w:rsidRPr="00623E78">
        <w:rPr>
          <w:rFonts w:ascii="Baskerville" w:hAnsi="Baskerville" w:cs="Baskerville"/>
          <w:b/>
          <w:i/>
        </w:rPr>
        <w:t>Rector which</w:t>
      </w:r>
      <w:proofErr w:type="gramEnd"/>
      <w:r w:rsidRPr="00623E78">
        <w:rPr>
          <w:rFonts w:ascii="Baskerville" w:hAnsi="Baskerville" w:cs="Baskerville"/>
          <w:b/>
          <w:i/>
        </w:rPr>
        <w:t xml:space="preserve"> will be stored in a locked file cabinet in the Rector’s Office. </w:t>
      </w:r>
    </w:p>
    <w:sectPr w:rsidR="00623E78" w:rsidRPr="0059681E" w:rsidSect="005079CC">
      <w:headerReference w:type="even" r:id="rId9"/>
      <w:headerReference w:type="first" r:id="rId10"/>
      <w:footerReference w:type="first" r:id="rId11"/>
      <w:pgSz w:w="12240" w:h="15840"/>
      <w:pgMar w:top="1950" w:right="1440" w:bottom="1440" w:left="1440" w:header="720" w:footer="4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5044" w14:textId="77777777" w:rsidR="00875F77" w:rsidRDefault="00875F77" w:rsidP="00EC7AB0">
      <w:r>
        <w:separator/>
      </w:r>
    </w:p>
  </w:endnote>
  <w:endnote w:type="continuationSeparator" w:id="0">
    <w:p w14:paraId="3AD3B09F" w14:textId="77777777" w:rsidR="00875F77" w:rsidRDefault="00875F77" w:rsidP="00E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altName w:val="Times New Roman"/>
    <w:panose1 w:val="02020502070401020303"/>
    <w:charset w:val="00"/>
    <w:family w:val="auto"/>
    <w:pitch w:val="variable"/>
    <w:sig w:usb0="80000067" w:usb1="00000000" w:usb2="00000000" w:usb3="00000000" w:csb0="000001FF"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E209" w14:textId="6D923F9C" w:rsidR="00875F77" w:rsidRPr="00CF6EC9" w:rsidRDefault="00875F77" w:rsidP="008C0C79">
    <w:pPr>
      <w:pStyle w:val="Footer"/>
      <w:ind w:left="-630" w:right="-630"/>
      <w:jc w:val="center"/>
      <w:rPr>
        <w:rFonts w:ascii="Baskerville" w:hAnsi="Baskerville" w:cs="Baskerville"/>
        <w:sz w:val="22"/>
        <w:szCs w:val="22"/>
      </w:rPr>
    </w:pPr>
    <w:r w:rsidRPr="00CF6EC9">
      <w:rPr>
        <w:rFonts w:ascii="Baskerville" w:hAnsi="Baskerville" w:cs="Baskerville"/>
        <w:noProof/>
        <w:sz w:val="22"/>
        <w:szCs w:val="22"/>
      </w:rPr>
      <mc:AlternateContent>
        <mc:Choice Requires="wps">
          <w:drawing>
            <wp:anchor distT="0" distB="0" distL="114300" distR="114300" simplePos="0" relativeHeight="251661312" behindDoc="0" locked="0" layoutInCell="1" allowOverlap="1" wp14:anchorId="1E9F2621" wp14:editId="5BF91CDC">
              <wp:simplePos x="0" y="0"/>
              <wp:positionH relativeFrom="margin">
                <wp:align>center</wp:align>
              </wp:positionH>
              <wp:positionV relativeFrom="paragraph">
                <wp:posOffset>-94615</wp:posOffset>
              </wp:positionV>
              <wp:extent cx="6397244" cy="0"/>
              <wp:effectExtent l="0" t="0" r="29210" b="25400"/>
              <wp:wrapNone/>
              <wp:docPr id="1" name="Straight Connector 1"/>
              <wp:cNvGraphicFramePr/>
              <a:graphic xmlns:a="http://schemas.openxmlformats.org/drawingml/2006/main">
                <a:graphicData uri="http://schemas.microsoft.com/office/word/2010/wordprocessingShape">
                  <wps:wsp>
                    <wps:cNvCnPr/>
                    <wps:spPr>
                      <a:xfrm>
                        <a:off x="0" y="0"/>
                        <a:ext cx="6397244"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pt" to="503.7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" strokecolor="black [3213]" strokeweight=".5pt">
              <w10:wrap anchorx="margin"/>
            </v:line>
          </w:pict>
        </mc:Fallback>
      </mc:AlternateContent>
    </w:r>
    <w:r w:rsidRPr="00CF6EC9">
      <w:rPr>
        <w:rFonts w:ascii="Baskerville" w:hAnsi="Baskerville" w:cs="Baskerville"/>
        <w:sz w:val="22"/>
        <w:szCs w:val="22"/>
      </w:rPr>
      <w:t xml:space="preserve">8 Church Street, Greenfield, Massachusetts 01301 </w:t>
    </w:r>
    <w:r w:rsidRPr="00CF6EC9">
      <w:rPr>
        <w:rFonts w:ascii="Wingdings" w:hAnsi="Wingdings" w:cs="Baskerville"/>
        <w:sz w:val="22"/>
        <w:szCs w:val="22"/>
      </w:rPr>
      <w:t></w:t>
    </w:r>
    <w:r w:rsidRPr="00CF6EC9">
      <w:rPr>
        <w:rFonts w:ascii="Baskerville" w:hAnsi="Baskerville" w:cs="Baskerville"/>
        <w:sz w:val="22"/>
        <w:szCs w:val="22"/>
      </w:rPr>
      <w:t xml:space="preserve"> Tel: 413-773-3925 </w:t>
    </w:r>
  </w:p>
  <w:p w14:paraId="5FB2CD77" w14:textId="30B5DAEE" w:rsidR="00875F77" w:rsidRDefault="00C93AE1" w:rsidP="004D732E">
    <w:pPr>
      <w:pStyle w:val="Footer"/>
      <w:ind w:left="-630" w:right="-630"/>
      <w:jc w:val="center"/>
      <w:rPr>
        <w:rStyle w:val="Hyperlink"/>
        <w:rFonts w:ascii="Baskerville" w:hAnsi="Baskerville" w:cs="Baskerville"/>
        <w:sz w:val="22"/>
        <w:szCs w:val="22"/>
      </w:rPr>
    </w:pPr>
    <w:hyperlink r:id="rId1" w:history="1">
      <w:r w:rsidR="00875F77" w:rsidRPr="00CF6EC9">
        <w:rPr>
          <w:rStyle w:val="Hyperlink"/>
          <w:rFonts w:ascii="Baskerville" w:hAnsi="Baskerville" w:cs="Baskerville"/>
          <w:sz w:val="22"/>
          <w:szCs w:val="22"/>
        </w:rPr>
        <w:t>www.saintjamesgreenfield.org</w:t>
      </w:r>
    </w:hyperlink>
    <w:r w:rsidR="00875F77" w:rsidRPr="00CF6EC9">
      <w:rPr>
        <w:rFonts w:ascii="Baskerville" w:hAnsi="Baskerville" w:cs="Baskerville"/>
        <w:sz w:val="22"/>
        <w:szCs w:val="22"/>
      </w:rPr>
      <w:t xml:space="preserve"> </w:t>
    </w:r>
    <w:r w:rsidR="00875F77" w:rsidRPr="00CF6EC9">
      <w:rPr>
        <w:rFonts w:ascii="Wingdings" w:hAnsi="Wingdings" w:cs="Baskerville"/>
        <w:sz w:val="22"/>
        <w:szCs w:val="22"/>
      </w:rPr>
      <w:t></w:t>
    </w:r>
    <w:r w:rsidR="00875F77" w:rsidRPr="00CF6EC9">
      <w:rPr>
        <w:rFonts w:ascii="Baskerville" w:hAnsi="Baskerville" w:cs="Baskerville"/>
        <w:sz w:val="22"/>
        <w:szCs w:val="22"/>
      </w:rPr>
      <w:t xml:space="preserve"> </w:t>
    </w:r>
    <w:hyperlink r:id="rId2" w:history="1">
      <w:r w:rsidR="00875F77" w:rsidRPr="00CF6EC9">
        <w:rPr>
          <w:rStyle w:val="Hyperlink"/>
          <w:rFonts w:ascii="Baskerville" w:hAnsi="Baskerville" w:cs="Baskerville"/>
          <w:sz w:val="22"/>
          <w:szCs w:val="22"/>
        </w:rPr>
        <w:t>stjamesgfield@gmail.com</w:t>
      </w:r>
    </w:hyperlink>
  </w:p>
  <w:p w14:paraId="2F37C99B" w14:textId="77777777" w:rsidR="00875F77" w:rsidRPr="00CF6EC9" w:rsidRDefault="00875F77" w:rsidP="004D732E">
    <w:pPr>
      <w:pStyle w:val="Footer"/>
      <w:ind w:left="-630" w:right="-630"/>
      <w:jc w:val="center"/>
      <w:rPr>
        <w:rFonts w:ascii="Baskerville" w:hAnsi="Baskerville" w:cs="Baskerville"/>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5BEE" w14:textId="77777777" w:rsidR="00875F77" w:rsidRDefault="00875F77" w:rsidP="00EC7AB0">
      <w:r>
        <w:separator/>
      </w:r>
    </w:p>
  </w:footnote>
  <w:footnote w:type="continuationSeparator" w:id="0">
    <w:p w14:paraId="0CAA6BC0" w14:textId="77777777" w:rsidR="00875F77" w:rsidRDefault="00875F77" w:rsidP="00EC7A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AF65" w14:textId="77777777" w:rsidR="00875F77" w:rsidRDefault="00875F77">
    <w:pPr>
      <w:pStyle w:val="Header"/>
    </w:pPr>
    <w:r>
      <w:rPr>
        <w:noProof/>
      </w:rPr>
      <mc:AlternateContent>
        <mc:Choice Requires="wps">
          <w:drawing>
            <wp:anchor distT="0" distB="0" distL="114300" distR="114300" simplePos="0" relativeHeight="251660288" behindDoc="0" locked="0" layoutInCell="1" allowOverlap="1" wp14:anchorId="6D083DAF" wp14:editId="7033464D">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B029" w14:textId="77777777" w:rsidR="00875F77" w:rsidRPr="007261F2" w:rsidRDefault="00875F77" w:rsidP="00EC7AB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1</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GLU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" filled="f" stroked="f">
              <v:textbox>
                <w:txbxContent>
                  <w:p w14:paraId="6786B029" w14:textId="77777777" w:rsidR="00833B7B" w:rsidRPr="007261F2" w:rsidRDefault="00833B7B" w:rsidP="00EC7AB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1</w:t>
                    </w:r>
                    <w:r w:rsidRPr="007261F2">
                      <w:rPr>
                        <w:rFonts w:ascii="Calibri" w:hAnsi="Calibri"/>
                        <w:b/>
                        <w:color w:val="FFFFFF" w:themeColor="background1"/>
                      </w:rPr>
                      <w:fldChar w:fldCharType="end"/>
                    </w:r>
                  </w:p>
                </w:txbxContent>
              </v:textbox>
              <w10:wrap anchorx="page" anchory="page"/>
            </v:shape>
          </w:pict>
        </mc:Fallback>
      </mc:AlternateContent>
    </w:r>
    <w:r w:rsidRPr="007734A6">
      <w:rPr>
        <w:noProof/>
      </w:rPr>
      <w:drawing>
        <wp:anchor distT="0" distB="0" distL="114300" distR="114300" simplePos="0" relativeHeight="251659264" behindDoc="0" locked="0" layoutInCell="1" allowOverlap="1" wp14:anchorId="7A1CEF2E" wp14:editId="4310B79D">
          <wp:simplePos x="0" y="0"/>
          <wp:positionH relativeFrom="page">
            <wp:posOffset>567690</wp:posOffset>
          </wp:positionH>
          <wp:positionV relativeFrom="page">
            <wp:posOffset>365760</wp:posOffset>
          </wp:positionV>
          <wp:extent cx="6710680" cy="316865"/>
          <wp:effectExtent l="19050" t="0" r="0" b="0"/>
          <wp:wrapSquare wrapText="bothSides"/>
          <wp:docPr id="8"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43AD8172" w14:textId="77777777" w:rsidR="00875F77" w:rsidRDefault="00875F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E335" w14:textId="101B654A" w:rsidR="00875F77" w:rsidRDefault="00875F77">
    <w:pPr>
      <w:pStyle w:val="Header"/>
    </w:pPr>
    <w:r>
      <w:rPr>
        <w:noProof/>
      </w:rPr>
      <mc:AlternateContent>
        <mc:Choice Requires="wps">
          <w:drawing>
            <wp:anchor distT="0" distB="0" distL="114300" distR="114300" simplePos="0" relativeHeight="251662336" behindDoc="0" locked="0" layoutInCell="1" allowOverlap="1" wp14:anchorId="7EF746A9" wp14:editId="7291C5ED">
              <wp:simplePos x="0" y="0"/>
              <wp:positionH relativeFrom="column">
                <wp:posOffset>1397000</wp:posOffset>
              </wp:positionH>
              <wp:positionV relativeFrom="paragraph">
                <wp:posOffset>387350</wp:posOffset>
              </wp:positionV>
              <wp:extent cx="5029200" cy="1193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29200" cy="119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A728D" w14:textId="624047FD" w:rsidR="00875F77" w:rsidRPr="00DA10C6" w:rsidRDefault="00875F77" w:rsidP="00DA10C6">
                          <w:pPr>
                            <w:jc w:val="center"/>
                            <w:rPr>
                              <w:rFonts w:ascii="Baskerville" w:hAnsi="Baskerville" w:cs="Baskerville"/>
                              <w:sz w:val="60"/>
                              <w:szCs w:val="60"/>
                            </w:rPr>
                          </w:pPr>
                          <w:r w:rsidRPr="00DA10C6">
                            <w:rPr>
                              <w:rFonts w:ascii="Baskerville" w:hAnsi="Baskerville" w:cs="Baskerville"/>
                              <w:sz w:val="60"/>
                              <w:szCs w:val="60"/>
                            </w:rPr>
                            <w:t>Saint James Episcopal Church</w:t>
                          </w:r>
                        </w:p>
                        <w:p w14:paraId="2B291611" w14:textId="77777777" w:rsidR="00875F77" w:rsidRPr="00DA10C6" w:rsidRDefault="00875F77" w:rsidP="00DA10C6">
                          <w:pPr>
                            <w:jc w:val="center"/>
                            <w:rPr>
                              <w:rFonts w:ascii="Baskerville" w:hAnsi="Baskerville" w:cs="Baskerville"/>
                            </w:rPr>
                          </w:pPr>
                        </w:p>
                        <w:p w14:paraId="5716AF7E" w14:textId="15AB2164" w:rsidR="00875F77" w:rsidRDefault="00875F77" w:rsidP="00DA10C6">
                          <w:pPr>
                            <w:jc w:val="center"/>
                            <w:rPr>
                              <w:rFonts w:ascii="Baskerville" w:hAnsi="Baskerville" w:cs="Baskerville"/>
                              <w:sz w:val="28"/>
                              <w:szCs w:val="28"/>
                            </w:rPr>
                          </w:pPr>
                          <w:r w:rsidRPr="00CA6B8E">
                            <w:rPr>
                              <w:rFonts w:ascii="Baskerville" w:hAnsi="Baskerville" w:cs="Baskerville"/>
                              <w:sz w:val="28"/>
                              <w:szCs w:val="28"/>
                            </w:rPr>
                            <w:t>Greenfield, Massachusetts</w:t>
                          </w:r>
                        </w:p>
                        <w:p w14:paraId="255DC95F" w14:textId="2EDC17DD" w:rsidR="00875F77" w:rsidRPr="00E0124A" w:rsidRDefault="00875F77" w:rsidP="00571F42">
                          <w:pPr>
                            <w:jc w:val="center"/>
                            <w:rPr>
                              <w:rFonts w:ascii="Baskerville" w:hAnsi="Baskerville" w:cs="Baskerville"/>
                              <w:sz w:val="22"/>
                              <w:szCs w:val="28"/>
                            </w:rPr>
                          </w:pPr>
                          <w:r w:rsidRPr="00E0124A">
                            <w:rPr>
                              <w:rFonts w:ascii="Baskerville" w:hAnsi="Baskerville" w:cs="Baskerville"/>
                              <w:sz w:val="22"/>
                              <w:szCs w:val="28"/>
                            </w:rPr>
                            <w:t xml:space="preserve">The Rev. Heather </w:t>
                          </w:r>
                          <w:r w:rsidR="00C93AE1">
                            <w:rPr>
                              <w:rFonts w:ascii="Baskerville" w:hAnsi="Baskerville" w:cs="Baskerville"/>
                              <w:sz w:val="22"/>
                              <w:szCs w:val="28"/>
                            </w:rPr>
                            <w:t xml:space="preserve">J. </w:t>
                          </w:r>
                          <w:r w:rsidRPr="00E0124A">
                            <w:rPr>
                              <w:rFonts w:ascii="Baskerville" w:hAnsi="Baskerville" w:cs="Baskerville"/>
                              <w:sz w:val="22"/>
                              <w:szCs w:val="28"/>
                            </w:rPr>
                            <w:t xml:space="preserve">Blais, </w:t>
                          </w:r>
                          <w:r w:rsidR="00C93AE1">
                            <w:rPr>
                              <w:rFonts w:ascii="Baskerville" w:hAnsi="Baskerville" w:cs="Baskerville"/>
                              <w:sz w:val="22"/>
                              <w:szCs w:val="28"/>
                            </w:rPr>
                            <w:t>Rector</w:t>
                          </w:r>
                        </w:p>
                        <w:p w14:paraId="7A54E18D" w14:textId="77777777" w:rsidR="00875F77" w:rsidRPr="00CA6B8E" w:rsidRDefault="00875F77" w:rsidP="00DA10C6">
                          <w:pPr>
                            <w:jc w:val="center"/>
                            <w:rPr>
                              <w:rFonts w:ascii="Baskerville" w:hAnsi="Baskerville" w:cs="Baskervill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10pt;margin-top:30.5pt;width:396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2c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" filled="f" stroked="f">
              <v:textbox>
                <w:txbxContent>
                  <w:p w14:paraId="53DA728D" w14:textId="624047FD" w:rsidR="00875F77" w:rsidRPr="00DA10C6" w:rsidRDefault="00875F77" w:rsidP="00DA10C6">
                    <w:pPr>
                      <w:jc w:val="center"/>
                      <w:rPr>
                        <w:rFonts w:ascii="Baskerville" w:hAnsi="Baskerville" w:cs="Baskerville"/>
                        <w:sz w:val="60"/>
                        <w:szCs w:val="60"/>
                      </w:rPr>
                    </w:pPr>
                    <w:r w:rsidRPr="00DA10C6">
                      <w:rPr>
                        <w:rFonts w:ascii="Baskerville" w:hAnsi="Baskerville" w:cs="Baskerville"/>
                        <w:sz w:val="60"/>
                        <w:szCs w:val="60"/>
                      </w:rPr>
                      <w:t>Saint James Episcopal Church</w:t>
                    </w:r>
                  </w:p>
                  <w:p w14:paraId="2B291611" w14:textId="77777777" w:rsidR="00875F77" w:rsidRPr="00DA10C6" w:rsidRDefault="00875F77" w:rsidP="00DA10C6">
                    <w:pPr>
                      <w:jc w:val="center"/>
                      <w:rPr>
                        <w:rFonts w:ascii="Baskerville" w:hAnsi="Baskerville" w:cs="Baskerville"/>
                      </w:rPr>
                    </w:pPr>
                  </w:p>
                  <w:p w14:paraId="5716AF7E" w14:textId="15AB2164" w:rsidR="00875F77" w:rsidRDefault="00875F77" w:rsidP="00DA10C6">
                    <w:pPr>
                      <w:jc w:val="center"/>
                      <w:rPr>
                        <w:rFonts w:ascii="Baskerville" w:hAnsi="Baskerville" w:cs="Baskerville"/>
                        <w:sz w:val="28"/>
                        <w:szCs w:val="28"/>
                      </w:rPr>
                    </w:pPr>
                    <w:r w:rsidRPr="00CA6B8E">
                      <w:rPr>
                        <w:rFonts w:ascii="Baskerville" w:hAnsi="Baskerville" w:cs="Baskerville"/>
                        <w:sz w:val="28"/>
                        <w:szCs w:val="28"/>
                      </w:rPr>
                      <w:t>Greenfield, Massachusetts</w:t>
                    </w:r>
                  </w:p>
                  <w:p w14:paraId="255DC95F" w14:textId="2EDC17DD" w:rsidR="00875F77" w:rsidRPr="00E0124A" w:rsidRDefault="00875F77" w:rsidP="00571F42">
                    <w:pPr>
                      <w:jc w:val="center"/>
                      <w:rPr>
                        <w:rFonts w:ascii="Baskerville" w:hAnsi="Baskerville" w:cs="Baskerville"/>
                        <w:sz w:val="22"/>
                        <w:szCs w:val="28"/>
                      </w:rPr>
                    </w:pPr>
                    <w:r w:rsidRPr="00E0124A">
                      <w:rPr>
                        <w:rFonts w:ascii="Baskerville" w:hAnsi="Baskerville" w:cs="Baskerville"/>
                        <w:sz w:val="22"/>
                        <w:szCs w:val="28"/>
                      </w:rPr>
                      <w:t xml:space="preserve">The Rev. Heather </w:t>
                    </w:r>
                    <w:r w:rsidR="00C93AE1">
                      <w:rPr>
                        <w:rFonts w:ascii="Baskerville" w:hAnsi="Baskerville" w:cs="Baskerville"/>
                        <w:sz w:val="22"/>
                        <w:szCs w:val="28"/>
                      </w:rPr>
                      <w:t xml:space="preserve">J. </w:t>
                    </w:r>
                    <w:r w:rsidRPr="00E0124A">
                      <w:rPr>
                        <w:rFonts w:ascii="Baskerville" w:hAnsi="Baskerville" w:cs="Baskerville"/>
                        <w:sz w:val="22"/>
                        <w:szCs w:val="28"/>
                      </w:rPr>
                      <w:t xml:space="preserve">Blais, </w:t>
                    </w:r>
                    <w:r w:rsidR="00C93AE1">
                      <w:rPr>
                        <w:rFonts w:ascii="Baskerville" w:hAnsi="Baskerville" w:cs="Baskerville"/>
                        <w:sz w:val="22"/>
                        <w:szCs w:val="28"/>
                      </w:rPr>
                      <w:t>Rector</w:t>
                    </w:r>
                  </w:p>
                  <w:p w14:paraId="7A54E18D" w14:textId="77777777" w:rsidR="00875F77" w:rsidRPr="00CA6B8E" w:rsidRDefault="00875F77" w:rsidP="00DA10C6">
                    <w:pPr>
                      <w:jc w:val="center"/>
                      <w:rPr>
                        <w:rFonts w:ascii="Baskerville" w:hAnsi="Baskerville" w:cs="Baskerville"/>
                        <w:sz w:val="28"/>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63EE54" wp14:editId="58AE714A">
              <wp:simplePos x="0" y="0"/>
              <wp:positionH relativeFrom="column">
                <wp:posOffset>1968500</wp:posOffset>
              </wp:positionH>
              <wp:positionV relativeFrom="paragraph">
                <wp:posOffset>971550</wp:posOffset>
              </wp:positionV>
              <wp:extent cx="3878580" cy="0"/>
              <wp:effectExtent l="0" t="0" r="3302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858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6.5pt" to="460.4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" strokecolor="black [3213]" strokeweight="2pt">
              <o:lock v:ext="edit" shapetype="f"/>
            </v:line>
          </w:pict>
        </mc:Fallback>
      </mc:AlternateContent>
    </w:r>
    <w:r>
      <w:rPr>
        <w:noProof/>
      </w:rPr>
      <w:drawing>
        <wp:inline distT="0" distB="0" distL="0" distR="0" wp14:anchorId="060983E7" wp14:editId="0428664A">
          <wp:extent cx="1371600" cy="1451220"/>
          <wp:effectExtent l="203200" t="152400" r="0" b="149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copal Shield-Handdrawn.png"/>
                  <pic:cNvPicPr/>
                </pic:nvPicPr>
                <pic:blipFill>
                  <a:blip r:embed="rId1">
                    <a:extLst>
                      <a:ext uri="{28A0092B-C50C-407E-A947-70E740481C1C}">
                        <a14:useLocalDpi xmlns:a14="http://schemas.microsoft.com/office/drawing/2010/main" val="0"/>
                      </a:ext>
                    </a:extLst>
                  </a:blip>
                  <a:stretch>
                    <a:fillRect/>
                  </a:stretch>
                </pic:blipFill>
                <pic:spPr>
                  <a:xfrm>
                    <a:off x="0" y="0"/>
                    <a:ext cx="1371710" cy="1451337"/>
                  </a:xfrm>
                  <a:prstGeom prst="rect">
                    <a:avLst/>
                  </a:prstGeom>
                  <a:effectLst>
                    <a:outerShdw blurRad="50800" dist="76200" dir="7260000" algn="tl" rotWithShape="0">
                      <a:srgbClr val="000000">
                        <a:alpha val="60000"/>
                      </a:srgbClr>
                    </a:outerShdw>
                  </a:effectLst>
                  <a:scene3d>
                    <a:camera prst="orthographicFront">
                      <a:rot lat="0" lon="0" rev="480000"/>
                    </a:camera>
                    <a:lightRig rig="threePt" dir="t"/>
                  </a:scene3d>
                </pic:spPr>
              </pic:pic>
            </a:graphicData>
          </a:graphic>
        </wp:inline>
      </w:drawing>
    </w:r>
  </w:p>
  <w:p w14:paraId="03C5E240" w14:textId="77777777" w:rsidR="00875F77" w:rsidRDefault="00875F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6CF"/>
    <w:multiLevelType w:val="hybridMultilevel"/>
    <w:tmpl w:val="4790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D51D3"/>
    <w:multiLevelType w:val="hybridMultilevel"/>
    <w:tmpl w:val="C3CAA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EC2800"/>
    <w:multiLevelType w:val="hybridMultilevel"/>
    <w:tmpl w:val="8B56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E8"/>
    <w:rsid w:val="000661A4"/>
    <w:rsid w:val="001110F2"/>
    <w:rsid w:val="00134072"/>
    <w:rsid w:val="0018596E"/>
    <w:rsid w:val="001960FF"/>
    <w:rsid w:val="0020601F"/>
    <w:rsid w:val="003429E8"/>
    <w:rsid w:val="00400F0F"/>
    <w:rsid w:val="0042508E"/>
    <w:rsid w:val="004D732E"/>
    <w:rsid w:val="005079CC"/>
    <w:rsid w:val="00571F42"/>
    <w:rsid w:val="0059681E"/>
    <w:rsid w:val="00623E78"/>
    <w:rsid w:val="00631935"/>
    <w:rsid w:val="006C6E34"/>
    <w:rsid w:val="00716CB7"/>
    <w:rsid w:val="0074083B"/>
    <w:rsid w:val="007D534E"/>
    <w:rsid w:val="007F611A"/>
    <w:rsid w:val="008273E2"/>
    <w:rsid w:val="00833B7B"/>
    <w:rsid w:val="00875F77"/>
    <w:rsid w:val="008A15E0"/>
    <w:rsid w:val="008C0C79"/>
    <w:rsid w:val="009A57BA"/>
    <w:rsid w:val="00A436C5"/>
    <w:rsid w:val="00A92463"/>
    <w:rsid w:val="00B2357B"/>
    <w:rsid w:val="00B26069"/>
    <w:rsid w:val="00BB2756"/>
    <w:rsid w:val="00BE37AF"/>
    <w:rsid w:val="00C034B0"/>
    <w:rsid w:val="00C05717"/>
    <w:rsid w:val="00C2566E"/>
    <w:rsid w:val="00C6317D"/>
    <w:rsid w:val="00C90583"/>
    <w:rsid w:val="00C93AE1"/>
    <w:rsid w:val="00CA30CD"/>
    <w:rsid w:val="00CA6B8E"/>
    <w:rsid w:val="00CF6EC9"/>
    <w:rsid w:val="00D25AF3"/>
    <w:rsid w:val="00D30F94"/>
    <w:rsid w:val="00D316C2"/>
    <w:rsid w:val="00D31A47"/>
    <w:rsid w:val="00D7032B"/>
    <w:rsid w:val="00D9220B"/>
    <w:rsid w:val="00DA10C6"/>
    <w:rsid w:val="00DA40D6"/>
    <w:rsid w:val="00E11363"/>
    <w:rsid w:val="00EC7AB0"/>
    <w:rsid w:val="00F2782C"/>
    <w:rsid w:val="00FA1E19"/>
    <w:rsid w:val="00FB23EC"/>
    <w:rsid w:val="00FD1EF0"/>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04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B0"/>
    <w:pPr>
      <w:tabs>
        <w:tab w:val="center" w:pos="4320"/>
        <w:tab w:val="right" w:pos="8640"/>
      </w:tabs>
    </w:pPr>
  </w:style>
  <w:style w:type="character" w:customStyle="1" w:styleId="HeaderChar">
    <w:name w:val="Header Char"/>
    <w:basedOn w:val="DefaultParagraphFont"/>
    <w:link w:val="Header"/>
    <w:uiPriority w:val="99"/>
    <w:rsid w:val="00EC7AB0"/>
  </w:style>
  <w:style w:type="paragraph" w:styleId="Footer">
    <w:name w:val="footer"/>
    <w:basedOn w:val="Normal"/>
    <w:link w:val="FooterChar"/>
    <w:uiPriority w:val="99"/>
    <w:unhideWhenUsed/>
    <w:rsid w:val="00EC7AB0"/>
    <w:pPr>
      <w:tabs>
        <w:tab w:val="center" w:pos="4320"/>
        <w:tab w:val="right" w:pos="8640"/>
      </w:tabs>
    </w:pPr>
  </w:style>
  <w:style w:type="character" w:customStyle="1" w:styleId="FooterChar">
    <w:name w:val="Footer Char"/>
    <w:basedOn w:val="DefaultParagraphFont"/>
    <w:link w:val="Footer"/>
    <w:uiPriority w:val="99"/>
    <w:rsid w:val="00EC7AB0"/>
  </w:style>
  <w:style w:type="paragraph" w:styleId="BalloonText">
    <w:name w:val="Balloon Text"/>
    <w:basedOn w:val="Normal"/>
    <w:link w:val="BalloonTextChar"/>
    <w:uiPriority w:val="99"/>
    <w:semiHidden/>
    <w:unhideWhenUsed/>
    <w:rsid w:val="00EC7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AB0"/>
    <w:rPr>
      <w:rFonts w:ascii="Lucida Grande" w:hAnsi="Lucida Grande" w:cs="Lucida Grande"/>
      <w:sz w:val="18"/>
      <w:szCs w:val="18"/>
    </w:rPr>
  </w:style>
  <w:style w:type="character" w:styleId="Hyperlink">
    <w:name w:val="Hyperlink"/>
    <w:basedOn w:val="DefaultParagraphFont"/>
    <w:uiPriority w:val="99"/>
    <w:unhideWhenUsed/>
    <w:rsid w:val="008C0C79"/>
    <w:rPr>
      <w:color w:val="0000FF" w:themeColor="hyperlink"/>
      <w:u w:val="single"/>
    </w:rPr>
  </w:style>
  <w:style w:type="character" w:styleId="FollowedHyperlink">
    <w:name w:val="FollowedHyperlink"/>
    <w:basedOn w:val="DefaultParagraphFont"/>
    <w:uiPriority w:val="99"/>
    <w:semiHidden/>
    <w:unhideWhenUsed/>
    <w:rsid w:val="004D732E"/>
    <w:rPr>
      <w:color w:val="800080" w:themeColor="followedHyperlink"/>
      <w:u w:val="single"/>
    </w:rPr>
  </w:style>
  <w:style w:type="paragraph" w:styleId="ListParagraph">
    <w:name w:val="List Paragraph"/>
    <w:basedOn w:val="Normal"/>
    <w:uiPriority w:val="34"/>
    <w:qFormat/>
    <w:rsid w:val="001110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B0"/>
    <w:pPr>
      <w:tabs>
        <w:tab w:val="center" w:pos="4320"/>
        <w:tab w:val="right" w:pos="8640"/>
      </w:tabs>
    </w:pPr>
  </w:style>
  <w:style w:type="character" w:customStyle="1" w:styleId="HeaderChar">
    <w:name w:val="Header Char"/>
    <w:basedOn w:val="DefaultParagraphFont"/>
    <w:link w:val="Header"/>
    <w:uiPriority w:val="99"/>
    <w:rsid w:val="00EC7AB0"/>
  </w:style>
  <w:style w:type="paragraph" w:styleId="Footer">
    <w:name w:val="footer"/>
    <w:basedOn w:val="Normal"/>
    <w:link w:val="FooterChar"/>
    <w:uiPriority w:val="99"/>
    <w:unhideWhenUsed/>
    <w:rsid w:val="00EC7AB0"/>
    <w:pPr>
      <w:tabs>
        <w:tab w:val="center" w:pos="4320"/>
        <w:tab w:val="right" w:pos="8640"/>
      </w:tabs>
    </w:pPr>
  </w:style>
  <w:style w:type="character" w:customStyle="1" w:styleId="FooterChar">
    <w:name w:val="Footer Char"/>
    <w:basedOn w:val="DefaultParagraphFont"/>
    <w:link w:val="Footer"/>
    <w:uiPriority w:val="99"/>
    <w:rsid w:val="00EC7AB0"/>
  </w:style>
  <w:style w:type="paragraph" w:styleId="BalloonText">
    <w:name w:val="Balloon Text"/>
    <w:basedOn w:val="Normal"/>
    <w:link w:val="BalloonTextChar"/>
    <w:uiPriority w:val="99"/>
    <w:semiHidden/>
    <w:unhideWhenUsed/>
    <w:rsid w:val="00EC7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AB0"/>
    <w:rPr>
      <w:rFonts w:ascii="Lucida Grande" w:hAnsi="Lucida Grande" w:cs="Lucida Grande"/>
      <w:sz w:val="18"/>
      <w:szCs w:val="18"/>
    </w:rPr>
  </w:style>
  <w:style w:type="character" w:styleId="Hyperlink">
    <w:name w:val="Hyperlink"/>
    <w:basedOn w:val="DefaultParagraphFont"/>
    <w:uiPriority w:val="99"/>
    <w:unhideWhenUsed/>
    <w:rsid w:val="008C0C79"/>
    <w:rPr>
      <w:color w:val="0000FF" w:themeColor="hyperlink"/>
      <w:u w:val="single"/>
    </w:rPr>
  </w:style>
  <w:style w:type="character" w:styleId="FollowedHyperlink">
    <w:name w:val="FollowedHyperlink"/>
    <w:basedOn w:val="DefaultParagraphFont"/>
    <w:uiPriority w:val="99"/>
    <w:semiHidden/>
    <w:unhideWhenUsed/>
    <w:rsid w:val="004D732E"/>
    <w:rPr>
      <w:color w:val="800080" w:themeColor="followedHyperlink"/>
      <w:u w:val="single"/>
    </w:rPr>
  </w:style>
  <w:style w:type="paragraph" w:styleId="ListParagraph">
    <w:name w:val="List Paragraph"/>
    <w:basedOn w:val="Normal"/>
    <w:uiPriority w:val="34"/>
    <w:qFormat/>
    <w:rsid w:val="0011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aintjamesgreenfield.org" TargetMode="External"/><Relationship Id="rId2" Type="http://schemas.openxmlformats.org/officeDocument/2006/relationships/hyperlink" Target="mailto:stjamesgfiel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EA6F-3FDF-1441-8952-5B47AED8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2553</Words>
  <Characters>14554</Characters>
  <Application>Microsoft Macintosh Word</Application>
  <DocSecurity>0</DocSecurity>
  <Lines>121</Lines>
  <Paragraphs>34</Paragraphs>
  <ScaleCrop>false</ScaleCrop>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Blais</dc:creator>
  <cp:keywords/>
  <dc:description/>
  <cp:lastModifiedBy>Heather Blais</cp:lastModifiedBy>
  <cp:revision>12</cp:revision>
  <cp:lastPrinted>2013-09-09T12:49:00Z</cp:lastPrinted>
  <dcterms:created xsi:type="dcterms:W3CDTF">2014-03-05T22:32:00Z</dcterms:created>
  <dcterms:modified xsi:type="dcterms:W3CDTF">2015-08-23T11:59:00Z</dcterms:modified>
</cp:coreProperties>
</file>